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5292" w14:textId="23CD644E" w:rsidR="008D4260" w:rsidRPr="00D80F31" w:rsidRDefault="00852FD9" w:rsidP="00D80F31">
      <w:pPr>
        <w:ind w:left="-284" w:right="-631"/>
        <w:rPr>
          <w:rFonts w:ascii="Times" w:hAnsi="Times"/>
          <w:b/>
          <w:sz w:val="28"/>
          <w:szCs w:val="28"/>
        </w:rPr>
      </w:pPr>
      <w:r>
        <w:rPr>
          <w:rFonts w:ascii="Times" w:hAnsi="Times"/>
          <w:b/>
          <w:sz w:val="28"/>
          <w:szCs w:val="28"/>
        </w:rPr>
        <w:t>Taisyklė</w:t>
      </w:r>
      <w:r w:rsidR="008D4260" w:rsidRPr="00D80F31">
        <w:rPr>
          <w:rFonts w:ascii="Times" w:hAnsi="Times"/>
          <w:b/>
          <w:sz w:val="28"/>
          <w:szCs w:val="28"/>
        </w:rPr>
        <w:t>s</w:t>
      </w:r>
    </w:p>
    <w:p w14:paraId="1AFF505B" w14:textId="53043B21" w:rsidR="00C85D46" w:rsidRPr="00834CB9" w:rsidRDefault="008D4260" w:rsidP="00D80F31">
      <w:pPr>
        <w:ind w:left="-284"/>
        <w:rPr>
          <w:rFonts w:ascii="Times New Roman" w:hAnsi="Times New Roman" w:cs="Times New Roman"/>
          <w:color w:val="262626"/>
        </w:rPr>
      </w:pPr>
      <w:r w:rsidRPr="00D80F31">
        <w:rPr>
          <w:rFonts w:ascii="Times" w:hAnsi="Times"/>
        </w:rPr>
        <w:br/>
      </w:r>
      <w:r w:rsidRPr="00D80F31">
        <w:rPr>
          <w:rFonts w:ascii="Times" w:hAnsi="Times"/>
          <w:b/>
        </w:rPr>
        <w:t>NUOSTATOS</w:t>
      </w:r>
      <w:r w:rsidRPr="00D80F31">
        <w:rPr>
          <w:rFonts w:ascii="Times" w:hAnsi="Times"/>
          <w:b/>
        </w:rPr>
        <w:br/>
      </w:r>
      <w:r w:rsidRPr="00D80F31">
        <w:rPr>
          <w:rFonts w:ascii="Times" w:hAnsi="Times"/>
        </w:rPr>
        <w:br/>
      </w:r>
      <w:r w:rsidRPr="00834CB9">
        <w:rPr>
          <w:rFonts w:ascii="Times New Roman" w:hAnsi="Times New Roman" w:cs="Times New Roman"/>
          <w:color w:val="262626"/>
        </w:rPr>
        <w:t>Taisyklės yra taikomos „</w:t>
      </w:r>
      <w:proofErr w:type="gramStart"/>
      <w:r w:rsidR="00C85D46" w:rsidRPr="00834CB9">
        <w:rPr>
          <w:rFonts w:ascii="Times New Roman" w:hAnsi="Times New Roman" w:cs="Times New Roman"/>
          <w:color w:val="262626"/>
        </w:rPr>
        <w:t xml:space="preserve">Skulas“ </w:t>
      </w:r>
      <w:r w:rsidR="001A0987">
        <w:rPr>
          <w:rFonts w:ascii="Times New Roman" w:hAnsi="Times New Roman" w:cs="Times New Roman"/>
          <w:color w:val="262626"/>
        </w:rPr>
        <w:t>hibridinės</w:t>
      </w:r>
      <w:proofErr w:type="gramEnd"/>
      <w:r w:rsidR="00C85D46" w:rsidRPr="00834CB9">
        <w:rPr>
          <w:rFonts w:ascii="Times New Roman" w:hAnsi="Times New Roman" w:cs="Times New Roman"/>
          <w:color w:val="262626"/>
        </w:rPr>
        <w:t xml:space="preserve"> automobilių plovyklos </w:t>
      </w:r>
      <w:r w:rsidRPr="00834CB9">
        <w:rPr>
          <w:rFonts w:ascii="Times New Roman" w:hAnsi="Times New Roman" w:cs="Times New Roman"/>
          <w:color w:val="262626"/>
        </w:rPr>
        <w:t>privatiems klientams, įsigijusiems mėnesinį</w:t>
      </w:r>
      <w:r w:rsidR="001A0987">
        <w:rPr>
          <w:rFonts w:ascii="Times New Roman" w:hAnsi="Times New Roman" w:cs="Times New Roman"/>
          <w:color w:val="262626"/>
        </w:rPr>
        <w:t>, trijų mėnesių, šešių mėnesių, dvylikos mėnesių</w:t>
      </w:r>
      <w:r w:rsidRPr="00834CB9">
        <w:rPr>
          <w:rFonts w:ascii="Times New Roman" w:hAnsi="Times New Roman" w:cs="Times New Roman"/>
          <w:color w:val="262626"/>
        </w:rPr>
        <w:t xml:space="preserve"> „</w:t>
      </w:r>
      <w:r w:rsidR="00C85D46" w:rsidRPr="00834CB9">
        <w:rPr>
          <w:rFonts w:ascii="Times New Roman" w:hAnsi="Times New Roman" w:cs="Times New Roman"/>
          <w:color w:val="262626"/>
        </w:rPr>
        <w:t xml:space="preserve">Skulas“ teikiamų paslaugų </w:t>
      </w:r>
      <w:r w:rsidR="001A0987">
        <w:rPr>
          <w:rFonts w:ascii="Times New Roman" w:hAnsi="Times New Roman" w:cs="Times New Roman"/>
          <w:color w:val="262626"/>
        </w:rPr>
        <w:t>narystę</w:t>
      </w:r>
      <w:r w:rsidR="00C85D46" w:rsidRPr="00834CB9">
        <w:rPr>
          <w:rFonts w:ascii="Times New Roman" w:hAnsi="Times New Roman" w:cs="Times New Roman"/>
          <w:color w:val="262626"/>
        </w:rPr>
        <w:t>.</w:t>
      </w:r>
    </w:p>
    <w:p w14:paraId="4FBA7812" w14:textId="511A2B5F" w:rsidR="008D4260" w:rsidRPr="00834CB9" w:rsidRDefault="008D4260" w:rsidP="00D80F31">
      <w:pPr>
        <w:ind w:left="-284"/>
        <w:rPr>
          <w:rFonts w:ascii="Times New Roman" w:hAnsi="Times New Roman" w:cs="Times New Roman"/>
          <w:color w:val="262626"/>
        </w:rPr>
      </w:pPr>
      <w:r w:rsidRPr="00834CB9">
        <w:rPr>
          <w:rFonts w:ascii="Times New Roman" w:hAnsi="Times New Roman" w:cs="Times New Roman"/>
          <w:color w:val="262626"/>
        </w:rPr>
        <w:t>Mėnesin</w:t>
      </w:r>
      <w:r w:rsidR="001A0987">
        <w:rPr>
          <w:rFonts w:ascii="Times New Roman" w:hAnsi="Times New Roman" w:cs="Times New Roman"/>
          <w:color w:val="262626"/>
        </w:rPr>
        <w:t>ė narystė</w:t>
      </w:r>
      <w:r w:rsidRPr="00834CB9">
        <w:rPr>
          <w:rFonts w:ascii="Times New Roman" w:hAnsi="Times New Roman" w:cs="Times New Roman"/>
          <w:color w:val="262626"/>
        </w:rPr>
        <w:t xml:space="preserve"> – tai Kliento įgyta teisė Ataskaitinį mėnesį naudotis Paslaugomis.</w:t>
      </w:r>
    </w:p>
    <w:p w14:paraId="3F9D202F" w14:textId="6ADB2A9F" w:rsidR="008D4260" w:rsidRPr="00834CB9" w:rsidRDefault="008D4260" w:rsidP="00D80F31">
      <w:pPr>
        <w:ind w:left="-284"/>
        <w:rPr>
          <w:rFonts w:ascii="Times New Roman" w:hAnsi="Times New Roman" w:cs="Times New Roman"/>
          <w:color w:val="262626"/>
        </w:rPr>
      </w:pPr>
      <w:r w:rsidRPr="00834CB9">
        <w:rPr>
          <w:rFonts w:ascii="Times New Roman" w:hAnsi="Times New Roman" w:cs="Times New Roman"/>
          <w:color w:val="262626"/>
        </w:rPr>
        <w:t xml:space="preserve">Ataskaitinis mėnuo – tai laikotarpis, skaičiuojamas nuo </w:t>
      </w:r>
      <w:r w:rsidR="001A0987">
        <w:rPr>
          <w:rFonts w:ascii="Times New Roman" w:hAnsi="Times New Roman" w:cs="Times New Roman"/>
          <w:color w:val="262626"/>
        </w:rPr>
        <w:t>narystės</w:t>
      </w:r>
      <w:r w:rsidRPr="00834CB9">
        <w:rPr>
          <w:rFonts w:ascii="Times New Roman" w:hAnsi="Times New Roman" w:cs="Times New Roman"/>
          <w:color w:val="262626"/>
        </w:rPr>
        <w:t xml:space="preserve"> įsigijimo (aktyvavimo) dienos (įskaitytinai) iki sekančio mėnesio tos pačios dienos, nepriklausantis nuo kalendorinio mėnesio.</w:t>
      </w:r>
    </w:p>
    <w:p w14:paraId="09E87628" w14:textId="77777777" w:rsidR="008D4260" w:rsidRPr="00834CB9" w:rsidRDefault="008D4260" w:rsidP="00D80F31">
      <w:pPr>
        <w:ind w:left="-284"/>
        <w:rPr>
          <w:rFonts w:ascii="Times New Roman" w:hAnsi="Times New Roman" w:cs="Times New Roman"/>
          <w:color w:val="262626"/>
        </w:rPr>
      </w:pPr>
    </w:p>
    <w:p w14:paraId="36099028" w14:textId="484D1BB8" w:rsidR="002E1FF9" w:rsidRPr="00834CB9" w:rsidRDefault="008D4260" w:rsidP="00852FD9">
      <w:pPr>
        <w:widowControl w:val="0"/>
        <w:numPr>
          <w:ilvl w:val="0"/>
          <w:numId w:val="1"/>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Pagal Sutartį </w:t>
      </w:r>
      <w:r w:rsidR="001A0987">
        <w:rPr>
          <w:rFonts w:ascii="Times New Roman" w:hAnsi="Times New Roman" w:cs="Times New Roman"/>
          <w:color w:val="262626"/>
        </w:rPr>
        <w:t>narystė</w:t>
      </w:r>
      <w:r w:rsidRPr="00834CB9">
        <w:rPr>
          <w:rFonts w:ascii="Times New Roman" w:hAnsi="Times New Roman" w:cs="Times New Roman"/>
          <w:color w:val="262626"/>
        </w:rPr>
        <w:t xml:space="preserve"> yra suteikiamas tik vienai Transporto priemonei, kurios valstybinį numerį Klientas </w:t>
      </w:r>
      <w:r w:rsidR="002E1FF9" w:rsidRPr="00834CB9">
        <w:rPr>
          <w:rFonts w:ascii="Times New Roman" w:hAnsi="Times New Roman" w:cs="Times New Roman"/>
          <w:color w:val="262626"/>
        </w:rPr>
        <w:t>nurodė Sutarties sudarymo metu. Klientas prasit</w:t>
      </w:r>
      <w:r w:rsidR="002E1FF9" w:rsidRPr="00834CB9">
        <w:rPr>
          <w:rFonts w:ascii="Times New Roman" w:hAnsi="Times New Roman" w:cs="Times New Roman"/>
          <w:color w:val="262626"/>
          <w:lang w:val="lt-LT"/>
        </w:rPr>
        <w:t xml:space="preserve">ęsdamas </w:t>
      </w:r>
      <w:r w:rsidR="001A0987">
        <w:rPr>
          <w:rFonts w:ascii="Times New Roman" w:hAnsi="Times New Roman" w:cs="Times New Roman"/>
          <w:color w:val="262626"/>
          <w:lang w:val="lt-LT"/>
        </w:rPr>
        <w:t xml:space="preserve">narystę </w:t>
      </w:r>
      <w:r w:rsidR="002E1FF9" w:rsidRPr="00834CB9">
        <w:rPr>
          <w:rFonts w:ascii="Times New Roman" w:hAnsi="Times New Roman" w:cs="Times New Roman"/>
          <w:color w:val="262626"/>
          <w:lang w:val="lt-LT"/>
        </w:rPr>
        <w:t>gali pasikeisti valstybinį numerį ir jam bus išduota nauja kortelė.</w:t>
      </w:r>
    </w:p>
    <w:p w14:paraId="2AB2EC3A" w14:textId="1C2A4021" w:rsidR="008D4260" w:rsidRPr="00834CB9" w:rsidRDefault="00C11E0C" w:rsidP="00852FD9">
      <w:pPr>
        <w:widowControl w:val="0"/>
        <w:numPr>
          <w:ilvl w:val="0"/>
          <w:numId w:val="1"/>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Mėnesin</w:t>
      </w:r>
      <w:r w:rsidR="001A0987">
        <w:rPr>
          <w:rFonts w:ascii="Times New Roman" w:hAnsi="Times New Roman" w:cs="Times New Roman"/>
          <w:color w:val="262626"/>
        </w:rPr>
        <w:t>ė</w:t>
      </w:r>
      <w:r w:rsidRPr="00834CB9">
        <w:rPr>
          <w:rFonts w:ascii="Times New Roman" w:hAnsi="Times New Roman" w:cs="Times New Roman"/>
          <w:color w:val="262626"/>
        </w:rPr>
        <w:t xml:space="preserve"> </w:t>
      </w:r>
      <w:r w:rsidR="001A0987">
        <w:rPr>
          <w:rFonts w:ascii="Times New Roman" w:hAnsi="Times New Roman" w:cs="Times New Roman"/>
          <w:color w:val="262626"/>
        </w:rPr>
        <w:t>narystė</w:t>
      </w:r>
      <w:r w:rsidRPr="00834CB9">
        <w:rPr>
          <w:rFonts w:ascii="Times New Roman" w:hAnsi="Times New Roman" w:cs="Times New Roman"/>
          <w:color w:val="262626"/>
        </w:rPr>
        <w:t xml:space="preserve"> – tai Kliento įgyta teisė Ataskaitinį mėnesį naudotis Paslaugomis.</w:t>
      </w:r>
    </w:p>
    <w:p w14:paraId="2D1D3C0C" w14:textId="50683FF6" w:rsidR="00C11E0C" w:rsidRPr="00834CB9" w:rsidRDefault="00C11E0C" w:rsidP="00852FD9">
      <w:pPr>
        <w:widowControl w:val="0"/>
        <w:numPr>
          <w:ilvl w:val="0"/>
          <w:numId w:val="1"/>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Trij</w:t>
      </w:r>
      <w:r w:rsidR="006B2239" w:rsidRPr="00834CB9">
        <w:rPr>
          <w:rFonts w:ascii="Times New Roman" w:hAnsi="Times New Roman" w:cs="Times New Roman"/>
          <w:color w:val="262626"/>
          <w:lang w:val="lt-LT"/>
        </w:rPr>
        <w:t>ų mėnesių</w:t>
      </w:r>
      <w:r w:rsidRPr="00834CB9">
        <w:rPr>
          <w:rFonts w:ascii="Times New Roman" w:hAnsi="Times New Roman" w:cs="Times New Roman"/>
          <w:color w:val="262626"/>
        </w:rPr>
        <w:t xml:space="preserve"> </w:t>
      </w:r>
      <w:r w:rsidR="001A0987">
        <w:rPr>
          <w:rFonts w:ascii="Times New Roman" w:hAnsi="Times New Roman" w:cs="Times New Roman"/>
          <w:color w:val="262626"/>
        </w:rPr>
        <w:t>narystė</w:t>
      </w:r>
      <w:r w:rsidRPr="00834CB9">
        <w:rPr>
          <w:rFonts w:ascii="Times New Roman" w:hAnsi="Times New Roman" w:cs="Times New Roman"/>
          <w:color w:val="262626"/>
        </w:rPr>
        <w:t xml:space="preserve"> – tai</w:t>
      </w:r>
      <w:r w:rsidR="006B2239" w:rsidRPr="00834CB9">
        <w:rPr>
          <w:rFonts w:ascii="Times New Roman" w:hAnsi="Times New Roman" w:cs="Times New Roman"/>
          <w:color w:val="262626"/>
        </w:rPr>
        <w:t xml:space="preserve"> Kliento įgyta teisė Ataskaitinus tris mėnesius</w:t>
      </w:r>
      <w:r w:rsidRPr="00834CB9">
        <w:rPr>
          <w:rFonts w:ascii="Times New Roman" w:hAnsi="Times New Roman" w:cs="Times New Roman"/>
          <w:color w:val="262626"/>
        </w:rPr>
        <w:t xml:space="preserve"> naudotis Paslaugomis.</w:t>
      </w:r>
    </w:p>
    <w:p w14:paraId="55955D11" w14:textId="710D6364" w:rsidR="006B2239" w:rsidRPr="00834CB9" w:rsidRDefault="006B2239" w:rsidP="00852FD9">
      <w:pPr>
        <w:widowControl w:val="0"/>
        <w:numPr>
          <w:ilvl w:val="0"/>
          <w:numId w:val="1"/>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Pusę metų </w:t>
      </w:r>
      <w:r w:rsidR="001A0987">
        <w:rPr>
          <w:rFonts w:ascii="Times New Roman" w:hAnsi="Times New Roman" w:cs="Times New Roman"/>
          <w:color w:val="262626"/>
        </w:rPr>
        <w:t>narystė</w:t>
      </w:r>
      <w:r w:rsidR="001A0987" w:rsidRPr="00834CB9">
        <w:rPr>
          <w:rFonts w:ascii="Times New Roman" w:hAnsi="Times New Roman" w:cs="Times New Roman"/>
          <w:color w:val="262626"/>
        </w:rPr>
        <w:t xml:space="preserve"> </w:t>
      </w:r>
      <w:r w:rsidRPr="00834CB9">
        <w:rPr>
          <w:rFonts w:ascii="Times New Roman" w:hAnsi="Times New Roman" w:cs="Times New Roman"/>
          <w:color w:val="262626"/>
        </w:rPr>
        <w:t>– tai Kliento įgyta teisė Ataskaitinius šešis mėnesius naudotis Paslaugomis.</w:t>
      </w:r>
    </w:p>
    <w:p w14:paraId="5E2044AB" w14:textId="61FBF796" w:rsidR="006B2239" w:rsidRPr="00834CB9" w:rsidRDefault="006B2239" w:rsidP="00852FD9">
      <w:pPr>
        <w:widowControl w:val="0"/>
        <w:numPr>
          <w:ilvl w:val="0"/>
          <w:numId w:val="1"/>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Metin</w:t>
      </w:r>
      <w:r w:rsidR="001A0987">
        <w:rPr>
          <w:rFonts w:ascii="Times New Roman" w:hAnsi="Times New Roman" w:cs="Times New Roman"/>
          <w:color w:val="262626"/>
        </w:rPr>
        <w:t>ė</w:t>
      </w:r>
      <w:r w:rsidRPr="00834CB9">
        <w:rPr>
          <w:rFonts w:ascii="Times New Roman" w:hAnsi="Times New Roman" w:cs="Times New Roman"/>
          <w:color w:val="262626"/>
        </w:rPr>
        <w:t xml:space="preserve"> </w:t>
      </w:r>
      <w:r w:rsidR="001A0987">
        <w:rPr>
          <w:rFonts w:ascii="Times New Roman" w:hAnsi="Times New Roman" w:cs="Times New Roman"/>
          <w:color w:val="262626"/>
        </w:rPr>
        <w:t>narystė</w:t>
      </w:r>
      <w:r w:rsidRPr="00834CB9">
        <w:rPr>
          <w:rFonts w:ascii="Times New Roman" w:hAnsi="Times New Roman" w:cs="Times New Roman"/>
          <w:color w:val="262626"/>
        </w:rPr>
        <w:t xml:space="preserve"> – tai Kliento įgyta teisė vienerių metų laikotarpį naudotis Paslaugomis.</w:t>
      </w:r>
    </w:p>
    <w:p w14:paraId="16F738C1" w14:textId="64103CEC" w:rsidR="006B2239" w:rsidRPr="00834CB9" w:rsidRDefault="006B2239" w:rsidP="00852FD9">
      <w:pPr>
        <w:widowControl w:val="0"/>
        <w:numPr>
          <w:ilvl w:val="0"/>
          <w:numId w:val="1"/>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Ataskaitinis mėnuo – tai laikotarpis, skaičiuojamas nuo </w:t>
      </w:r>
      <w:r w:rsidR="001A0987">
        <w:rPr>
          <w:rFonts w:ascii="Times New Roman" w:hAnsi="Times New Roman" w:cs="Times New Roman"/>
          <w:color w:val="262626"/>
        </w:rPr>
        <w:t>narystė</w:t>
      </w:r>
      <w:r w:rsidRPr="00834CB9">
        <w:rPr>
          <w:rFonts w:ascii="Times New Roman" w:hAnsi="Times New Roman" w:cs="Times New Roman"/>
          <w:color w:val="262626"/>
        </w:rPr>
        <w:t xml:space="preserve"> įsigij</w:t>
      </w:r>
      <w:r w:rsidR="001A0987">
        <w:rPr>
          <w:rFonts w:ascii="Times New Roman" w:hAnsi="Times New Roman" w:cs="Times New Roman"/>
          <w:color w:val="262626"/>
        </w:rPr>
        <w:t>s</w:t>
      </w:r>
      <w:r w:rsidRPr="00834CB9">
        <w:rPr>
          <w:rFonts w:ascii="Times New Roman" w:hAnsi="Times New Roman" w:cs="Times New Roman"/>
          <w:color w:val="262626"/>
        </w:rPr>
        <w:t>imo (aktyvavimo) dienos (įskaitytinai) iki sekančio mėnesio tos pačios dienos, nepriklausantis nuo kalendorinio mėnesio.</w:t>
      </w:r>
    </w:p>
    <w:p w14:paraId="2548F56B" w14:textId="5AB6979A" w:rsidR="006B2239" w:rsidRPr="00834CB9" w:rsidRDefault="001A0987" w:rsidP="00852FD9">
      <w:pPr>
        <w:widowControl w:val="0"/>
        <w:numPr>
          <w:ilvl w:val="0"/>
          <w:numId w:val="1"/>
        </w:numPr>
        <w:tabs>
          <w:tab w:val="left" w:pos="220"/>
          <w:tab w:val="left" w:pos="720"/>
        </w:tabs>
        <w:autoSpaceDE w:val="0"/>
        <w:autoSpaceDN w:val="0"/>
        <w:adjustRightInd w:val="0"/>
        <w:ind w:left="-284" w:hanging="283"/>
        <w:rPr>
          <w:rFonts w:ascii="Times New Roman" w:hAnsi="Times New Roman" w:cs="Times New Roman"/>
          <w:color w:val="262626"/>
        </w:rPr>
      </w:pPr>
      <w:r>
        <w:rPr>
          <w:rFonts w:ascii="Times New Roman" w:hAnsi="Times New Roman" w:cs="Times New Roman"/>
          <w:color w:val="262626"/>
        </w:rPr>
        <w:t>N</w:t>
      </w:r>
      <w:r>
        <w:rPr>
          <w:rFonts w:ascii="Times New Roman" w:hAnsi="Times New Roman" w:cs="Times New Roman"/>
          <w:color w:val="262626"/>
        </w:rPr>
        <w:t>arystė</w:t>
      </w:r>
      <w:r w:rsidR="006B2239" w:rsidRPr="00834CB9">
        <w:rPr>
          <w:rFonts w:ascii="Times New Roman" w:hAnsi="Times New Roman" w:cs="Times New Roman"/>
          <w:color w:val="262626"/>
        </w:rPr>
        <w:t xml:space="preserve"> suteikiama abonentinę plovimo paslaugų sutartį (toliau – Sutartis) sudariusiam privačiam Bendrovės klientui (toliau – „</w:t>
      </w:r>
      <w:proofErr w:type="gramStart"/>
      <w:r w:rsidR="006B2239" w:rsidRPr="00834CB9">
        <w:rPr>
          <w:rFonts w:ascii="Times New Roman" w:hAnsi="Times New Roman" w:cs="Times New Roman"/>
          <w:color w:val="262626"/>
        </w:rPr>
        <w:t>Klientas“</w:t>
      </w:r>
      <w:proofErr w:type="gramEnd"/>
      <w:r w:rsidR="006B2239" w:rsidRPr="00834CB9">
        <w:rPr>
          <w:rFonts w:ascii="Times New Roman" w:hAnsi="Times New Roman" w:cs="Times New Roman"/>
          <w:color w:val="262626"/>
        </w:rPr>
        <w:t xml:space="preserve">), Sutarties sudarymo metu nurodžiusiam transporto priemonės, kuriai bus teikiamos Paslaugos (toliau – Transporto priemonė), valstybinį numerį, mokėjimo kortelės (kreditinės arba debetinės), nuo kurios mokėjimus administruojanti trečioji šalis nuskaitys fiksuotus mokėjimus už </w:t>
      </w:r>
      <w:r>
        <w:rPr>
          <w:rFonts w:ascii="Times New Roman" w:hAnsi="Times New Roman" w:cs="Times New Roman"/>
          <w:color w:val="262626"/>
        </w:rPr>
        <w:t xml:space="preserve">narystę </w:t>
      </w:r>
      <w:r w:rsidR="006B2239" w:rsidRPr="00834CB9">
        <w:rPr>
          <w:rFonts w:ascii="Times New Roman" w:hAnsi="Times New Roman" w:cs="Times New Roman"/>
          <w:color w:val="262626"/>
        </w:rPr>
        <w:t>(toliau – Mokėjimo kortelė), duomenis bei savo el. pašto adresą.</w:t>
      </w:r>
    </w:p>
    <w:p w14:paraId="7AFBD146" w14:textId="77777777" w:rsidR="00C11E0C" w:rsidRPr="00C11E0C" w:rsidRDefault="00C11E0C" w:rsidP="00C11E0C">
      <w:pPr>
        <w:pStyle w:val="ListParagraph"/>
        <w:rPr>
          <w:rFonts w:ascii="Times" w:hAnsi="Times" w:cs="ProximaNovaRegular"/>
          <w:color w:val="262626"/>
        </w:rPr>
      </w:pPr>
    </w:p>
    <w:p w14:paraId="29986E9B" w14:textId="74AC5673" w:rsidR="008D4260" w:rsidRPr="00834CB9" w:rsidRDefault="001A0987" w:rsidP="00D80F31">
      <w:pPr>
        <w:ind w:left="-284"/>
        <w:rPr>
          <w:rFonts w:ascii="Times" w:hAnsi="Times" w:cs="ProximaNovaBoldRegular"/>
          <w:b/>
          <w:bCs/>
          <w:color w:val="262626"/>
          <w:sz w:val="28"/>
          <w:szCs w:val="28"/>
        </w:rPr>
      </w:pPr>
      <w:r w:rsidRPr="001A0987">
        <w:rPr>
          <w:rFonts w:ascii="Times" w:hAnsi="Times" w:cs="ProximaNovaRegular"/>
          <w:b/>
          <w:color w:val="262626"/>
          <w:sz w:val="28"/>
          <w:szCs w:val="28"/>
        </w:rPr>
        <w:t>Narystės</w:t>
      </w:r>
      <w:r w:rsidR="008D4260" w:rsidRPr="00834CB9">
        <w:rPr>
          <w:rFonts w:ascii="Times" w:hAnsi="Times" w:cs="ProximaNovaBoldRegular"/>
          <w:b/>
          <w:bCs/>
          <w:color w:val="262626"/>
          <w:sz w:val="28"/>
          <w:szCs w:val="28"/>
        </w:rPr>
        <w:t xml:space="preserve"> galiojimo sąlygos</w:t>
      </w:r>
    </w:p>
    <w:p w14:paraId="57D7F3AB" w14:textId="77777777" w:rsidR="008D4260" w:rsidRPr="00D80F31" w:rsidRDefault="008D4260" w:rsidP="00D80F31">
      <w:pPr>
        <w:ind w:left="-284"/>
        <w:rPr>
          <w:rFonts w:ascii="Times" w:hAnsi="Times" w:cs="ProximaNovaBoldRegular"/>
          <w:b/>
          <w:bCs/>
          <w:color w:val="262626"/>
        </w:rPr>
      </w:pPr>
    </w:p>
    <w:p w14:paraId="12ABCC47" w14:textId="1441C966" w:rsidR="002E1FF9" w:rsidRPr="00834CB9" w:rsidRDefault="001A0987" w:rsidP="00852FD9">
      <w:pPr>
        <w:pStyle w:val="ListParagraph"/>
        <w:widowControl w:val="0"/>
        <w:numPr>
          <w:ilvl w:val="0"/>
          <w:numId w:val="9"/>
        </w:numPr>
        <w:tabs>
          <w:tab w:val="left" w:pos="220"/>
          <w:tab w:val="left" w:pos="426"/>
        </w:tabs>
        <w:autoSpaceDE w:val="0"/>
        <w:autoSpaceDN w:val="0"/>
        <w:adjustRightInd w:val="0"/>
        <w:ind w:left="-284" w:hanging="283"/>
        <w:rPr>
          <w:rFonts w:ascii="Times New Roman" w:hAnsi="Times New Roman" w:cs="Times New Roman"/>
          <w:color w:val="262626"/>
        </w:rPr>
      </w:pPr>
      <w:r>
        <w:rPr>
          <w:rFonts w:ascii="Times New Roman" w:hAnsi="Times New Roman" w:cs="Times New Roman"/>
          <w:color w:val="262626"/>
        </w:rPr>
        <w:t>Narystės</w:t>
      </w:r>
      <w:r w:rsidR="008D4260" w:rsidRPr="00834CB9">
        <w:rPr>
          <w:rFonts w:ascii="Times New Roman" w:hAnsi="Times New Roman" w:cs="Times New Roman"/>
          <w:color w:val="262626"/>
        </w:rPr>
        <w:t xml:space="preserve"> galioja </w:t>
      </w:r>
      <w:r w:rsidR="002E1FF9" w:rsidRPr="00834CB9">
        <w:rPr>
          <w:rFonts w:ascii="Times New Roman" w:hAnsi="Times New Roman" w:cs="Times New Roman"/>
          <w:color w:val="262626"/>
        </w:rPr>
        <w:t xml:space="preserve">UAB “Skulas” Bendrovės valdomoje </w:t>
      </w:r>
      <w:r>
        <w:rPr>
          <w:rFonts w:ascii="Times New Roman" w:hAnsi="Times New Roman" w:cs="Times New Roman"/>
          <w:color w:val="262626"/>
        </w:rPr>
        <w:t>hibridinėje</w:t>
      </w:r>
      <w:r w:rsidR="002E1FF9" w:rsidRPr="00834CB9">
        <w:rPr>
          <w:rFonts w:ascii="Times New Roman" w:hAnsi="Times New Roman" w:cs="Times New Roman"/>
          <w:color w:val="262626"/>
        </w:rPr>
        <w:t xml:space="preserve"> Plovykloje esančioje J. Kazlausko 33, Vilnius.</w:t>
      </w:r>
    </w:p>
    <w:p w14:paraId="63C87B82" w14:textId="23797709" w:rsidR="00215E23" w:rsidRPr="00834CB9" w:rsidRDefault="008D4260" w:rsidP="00852FD9">
      <w:pPr>
        <w:widowControl w:val="0"/>
        <w:numPr>
          <w:ilvl w:val="0"/>
          <w:numId w:val="9"/>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Paslaugos Sutarties pagrindu yra teikiamos Klientams,</w:t>
      </w:r>
      <w:r w:rsidR="00215E23" w:rsidRPr="00834CB9">
        <w:rPr>
          <w:rFonts w:ascii="Times New Roman" w:hAnsi="Times New Roman" w:cs="Times New Roman"/>
          <w:color w:val="262626"/>
        </w:rPr>
        <w:t xml:space="preserve"> i</w:t>
      </w:r>
      <w:r w:rsidR="00215E23" w:rsidRPr="00834CB9">
        <w:rPr>
          <w:rFonts w:ascii="Times New Roman" w:hAnsi="Times New Roman" w:cs="Times New Roman"/>
          <w:color w:val="262626"/>
          <w:lang w:val="lt-LT"/>
        </w:rPr>
        <w:t xml:space="preserve">šduota </w:t>
      </w:r>
      <w:r w:rsidR="001A0987">
        <w:rPr>
          <w:rFonts w:ascii="Times New Roman" w:hAnsi="Times New Roman" w:cs="Times New Roman"/>
          <w:color w:val="262626"/>
        </w:rPr>
        <w:t>narystė</w:t>
      </w:r>
      <w:r w:rsidR="001A0987">
        <w:rPr>
          <w:rFonts w:ascii="Times New Roman" w:hAnsi="Times New Roman" w:cs="Times New Roman"/>
          <w:color w:val="262626"/>
        </w:rPr>
        <w:t>s</w:t>
      </w:r>
      <w:r w:rsidR="00215E23" w:rsidRPr="00834CB9">
        <w:rPr>
          <w:rFonts w:ascii="Times New Roman" w:hAnsi="Times New Roman" w:cs="Times New Roman"/>
          <w:color w:val="262626"/>
          <w:lang w:val="lt-LT"/>
        </w:rPr>
        <w:t xml:space="preserve"> kortele, kurią nuskaito plovykloje esantys darbuotojai įvažiavus į plovyklos vidų.</w:t>
      </w:r>
    </w:p>
    <w:p w14:paraId="1D372184" w14:textId="77777777" w:rsidR="008D4260" w:rsidRPr="00834CB9" w:rsidRDefault="008D4260" w:rsidP="00852FD9">
      <w:pPr>
        <w:widowControl w:val="0"/>
        <w:numPr>
          <w:ilvl w:val="0"/>
          <w:numId w:val="9"/>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Paslaugos Sutarties pagrindu nėra teikiamos Klientui, Paslaugoms teikti pristačiusiam Transporto priemonę, kurios valstybinis numeris negali būti nuskaitomas ar Transporto priemonė yra be valstybinio numerio.</w:t>
      </w:r>
    </w:p>
    <w:p w14:paraId="670D7F05" w14:textId="77777777" w:rsidR="008D4260" w:rsidRPr="00834CB9" w:rsidRDefault="008D4260" w:rsidP="00852FD9">
      <w:pPr>
        <w:widowControl w:val="0"/>
        <w:numPr>
          <w:ilvl w:val="0"/>
          <w:numId w:val="9"/>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Bendrovei nustačius valstybinio numerio sukeitimo atvejį (t.y. Sutarties sudarymo metu įregistruotą valstybinį numerį panaudojus ant kitos transporto priemonės nei yra įregistruota viešajame registre – VĮ „REGITRA“), Paslaugos tokiam Klientui nėra teikiamos, o Bendrovė visais atvejais apie numerio sukeitimą informuoja teisėsaugos institucijas.</w:t>
      </w:r>
    </w:p>
    <w:p w14:paraId="0BCEDA41" w14:textId="46866E3E" w:rsidR="006B2239" w:rsidRPr="00834CB9" w:rsidRDefault="006B2239" w:rsidP="00852FD9">
      <w:pPr>
        <w:widowControl w:val="0"/>
        <w:numPr>
          <w:ilvl w:val="0"/>
          <w:numId w:val="9"/>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Minimali Mėnesin</w:t>
      </w:r>
      <w:r w:rsidR="001A0987">
        <w:rPr>
          <w:rFonts w:ascii="Times New Roman" w:hAnsi="Times New Roman" w:cs="Times New Roman"/>
          <w:color w:val="262626"/>
        </w:rPr>
        <w:t>ės</w:t>
      </w:r>
      <w:r w:rsidRPr="00834CB9">
        <w:rPr>
          <w:rFonts w:ascii="Times New Roman" w:hAnsi="Times New Roman" w:cs="Times New Roman"/>
          <w:color w:val="262626"/>
        </w:rPr>
        <w:t xml:space="preserve"> </w:t>
      </w:r>
      <w:r w:rsidR="001A0987">
        <w:rPr>
          <w:rFonts w:ascii="Times New Roman" w:hAnsi="Times New Roman" w:cs="Times New Roman"/>
          <w:color w:val="262626"/>
        </w:rPr>
        <w:t>narystė</w:t>
      </w:r>
      <w:r w:rsidR="001A0987">
        <w:rPr>
          <w:rFonts w:ascii="Times New Roman" w:hAnsi="Times New Roman" w:cs="Times New Roman"/>
          <w:color w:val="262626"/>
        </w:rPr>
        <w:t>s</w:t>
      </w:r>
      <w:r w:rsidRPr="00834CB9">
        <w:rPr>
          <w:rFonts w:ascii="Times New Roman" w:hAnsi="Times New Roman" w:cs="Times New Roman"/>
          <w:color w:val="262626"/>
        </w:rPr>
        <w:t xml:space="preserve"> galiojimo trukmė – vienas Ataskaitinis mėnuo. Mėnesin</w:t>
      </w:r>
      <w:r w:rsidR="001A0987">
        <w:rPr>
          <w:rFonts w:ascii="Times New Roman" w:hAnsi="Times New Roman" w:cs="Times New Roman"/>
          <w:color w:val="262626"/>
        </w:rPr>
        <w:t>ė</w:t>
      </w:r>
      <w:r w:rsidRPr="00834CB9">
        <w:rPr>
          <w:rFonts w:ascii="Times New Roman" w:hAnsi="Times New Roman" w:cs="Times New Roman"/>
          <w:color w:val="262626"/>
        </w:rPr>
        <w:t xml:space="preserve"> </w:t>
      </w:r>
      <w:r w:rsidR="001A0987">
        <w:rPr>
          <w:rFonts w:ascii="Times New Roman" w:hAnsi="Times New Roman" w:cs="Times New Roman"/>
          <w:color w:val="262626"/>
        </w:rPr>
        <w:t>narystė</w:t>
      </w:r>
      <w:r w:rsidRPr="00834CB9">
        <w:rPr>
          <w:rFonts w:ascii="Times New Roman" w:hAnsi="Times New Roman" w:cs="Times New Roman"/>
          <w:color w:val="262626"/>
        </w:rPr>
        <w:t xml:space="preserve"> neribotą skaičių kartų yra automatiškai pratęsiamas analogiškam terminui, jeigu Klientas </w:t>
      </w:r>
      <w:r w:rsidR="001A0987">
        <w:rPr>
          <w:rFonts w:ascii="Times New Roman" w:hAnsi="Times New Roman" w:cs="Times New Roman"/>
          <w:color w:val="262626"/>
        </w:rPr>
        <w:t>narystė</w:t>
      </w:r>
      <w:r w:rsidR="001A0987">
        <w:rPr>
          <w:rFonts w:ascii="Times New Roman" w:hAnsi="Times New Roman" w:cs="Times New Roman"/>
          <w:color w:val="262626"/>
        </w:rPr>
        <w:t>s</w:t>
      </w:r>
      <w:r w:rsidRPr="00834CB9">
        <w:rPr>
          <w:rFonts w:ascii="Times New Roman" w:hAnsi="Times New Roman" w:cs="Times New Roman"/>
          <w:color w:val="262626"/>
        </w:rPr>
        <w:t xml:space="preserve"> galiojimo metu neinicijuoja Abonemento nutraukimo šiose Taisyklėse nustatyta tvarka. </w:t>
      </w:r>
    </w:p>
    <w:p w14:paraId="1997B79F" w14:textId="09D60DFC" w:rsidR="00921655" w:rsidRPr="00834CB9" w:rsidRDefault="00921655" w:rsidP="00852FD9">
      <w:pPr>
        <w:widowControl w:val="0"/>
        <w:numPr>
          <w:ilvl w:val="0"/>
          <w:numId w:val="9"/>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Trijų mėnesių</w:t>
      </w:r>
      <w:r w:rsidR="006B2239" w:rsidRPr="00834CB9">
        <w:rPr>
          <w:rFonts w:ascii="Times New Roman" w:hAnsi="Times New Roman" w:cs="Times New Roman"/>
          <w:color w:val="262626"/>
        </w:rPr>
        <w:t xml:space="preserve"> </w:t>
      </w:r>
      <w:r w:rsidR="00A26D72">
        <w:rPr>
          <w:rFonts w:ascii="Times New Roman" w:hAnsi="Times New Roman" w:cs="Times New Roman"/>
          <w:color w:val="262626"/>
        </w:rPr>
        <w:t>narystė</w:t>
      </w:r>
      <w:r w:rsidRPr="00834CB9">
        <w:rPr>
          <w:rFonts w:ascii="Times New Roman" w:hAnsi="Times New Roman" w:cs="Times New Roman"/>
          <w:color w:val="262626"/>
        </w:rPr>
        <w:t xml:space="preserve"> galioja tris mėnesius nuo trijų mėnesių</w:t>
      </w:r>
      <w:r w:rsidR="006B2239" w:rsidRPr="00834CB9">
        <w:rPr>
          <w:rFonts w:ascii="Times New Roman" w:hAnsi="Times New Roman" w:cs="Times New Roman"/>
          <w:color w:val="262626"/>
        </w:rPr>
        <w:t xml:space="preserve"> </w:t>
      </w:r>
      <w:r w:rsidR="001A0987">
        <w:rPr>
          <w:rFonts w:ascii="Times New Roman" w:hAnsi="Times New Roman" w:cs="Times New Roman"/>
          <w:color w:val="262626"/>
        </w:rPr>
        <w:t>narystė</w:t>
      </w:r>
      <w:r w:rsidR="001A0987">
        <w:rPr>
          <w:rFonts w:ascii="Times New Roman" w:hAnsi="Times New Roman" w:cs="Times New Roman"/>
          <w:color w:val="262626"/>
        </w:rPr>
        <w:t>s</w:t>
      </w:r>
      <w:r w:rsidR="006B2239" w:rsidRPr="00834CB9">
        <w:rPr>
          <w:rFonts w:ascii="Times New Roman" w:hAnsi="Times New Roman" w:cs="Times New Roman"/>
          <w:color w:val="262626"/>
        </w:rPr>
        <w:t xml:space="preserve"> įsig</w:t>
      </w:r>
      <w:r w:rsidRPr="00834CB9">
        <w:rPr>
          <w:rFonts w:ascii="Times New Roman" w:hAnsi="Times New Roman" w:cs="Times New Roman"/>
          <w:color w:val="262626"/>
        </w:rPr>
        <w:t xml:space="preserve">ijimo </w:t>
      </w:r>
      <w:r w:rsidRPr="00834CB9">
        <w:rPr>
          <w:rFonts w:ascii="Times New Roman" w:hAnsi="Times New Roman" w:cs="Times New Roman"/>
          <w:color w:val="262626"/>
        </w:rPr>
        <w:lastRenderedPageBreak/>
        <w:t xml:space="preserve">(aktyvavimo). Trijų mėnesių </w:t>
      </w:r>
      <w:r w:rsidR="001A0987">
        <w:rPr>
          <w:rFonts w:ascii="Times New Roman" w:hAnsi="Times New Roman" w:cs="Times New Roman"/>
          <w:color w:val="262626"/>
        </w:rPr>
        <w:t>naryst</w:t>
      </w:r>
      <w:r w:rsidR="001A0987">
        <w:rPr>
          <w:rFonts w:ascii="Times New Roman" w:hAnsi="Times New Roman" w:cs="Times New Roman"/>
          <w:color w:val="262626"/>
        </w:rPr>
        <w:t xml:space="preserve">ei </w:t>
      </w:r>
      <w:r w:rsidRPr="00834CB9">
        <w:rPr>
          <w:rFonts w:ascii="Times New Roman" w:hAnsi="Times New Roman" w:cs="Times New Roman"/>
          <w:color w:val="262626"/>
        </w:rPr>
        <w:t xml:space="preserve">pasibaigus, ji bus automatiškai pratęsta, jeigu nebus raštiško prašymo nutraukti </w:t>
      </w:r>
      <w:r w:rsidR="001A0987">
        <w:rPr>
          <w:rFonts w:ascii="Times New Roman" w:hAnsi="Times New Roman" w:cs="Times New Roman"/>
          <w:color w:val="262626"/>
        </w:rPr>
        <w:t>naryst</w:t>
      </w:r>
      <w:r w:rsidR="001A0987">
        <w:rPr>
          <w:rFonts w:ascii="Times New Roman" w:hAnsi="Times New Roman" w:cs="Times New Roman"/>
          <w:color w:val="262626"/>
        </w:rPr>
        <w:t>ę</w:t>
      </w:r>
      <w:r w:rsidRPr="00834CB9">
        <w:rPr>
          <w:rFonts w:ascii="Times New Roman" w:hAnsi="Times New Roman" w:cs="Times New Roman"/>
          <w:color w:val="262626"/>
        </w:rPr>
        <w:t>.</w:t>
      </w:r>
    </w:p>
    <w:p w14:paraId="6C6C1797" w14:textId="0923E705" w:rsidR="006B2239" w:rsidRPr="00834CB9" w:rsidRDefault="00921655" w:rsidP="00852FD9">
      <w:pPr>
        <w:widowControl w:val="0"/>
        <w:numPr>
          <w:ilvl w:val="0"/>
          <w:numId w:val="9"/>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Šešių mėnesių </w:t>
      </w:r>
      <w:r w:rsidR="001A0987">
        <w:rPr>
          <w:rFonts w:ascii="Times New Roman" w:hAnsi="Times New Roman" w:cs="Times New Roman"/>
          <w:color w:val="262626"/>
        </w:rPr>
        <w:t>naryst</w:t>
      </w:r>
      <w:r w:rsidR="001A0987">
        <w:rPr>
          <w:rFonts w:ascii="Times New Roman" w:hAnsi="Times New Roman" w:cs="Times New Roman"/>
          <w:color w:val="262626"/>
        </w:rPr>
        <w:t>ė</w:t>
      </w:r>
      <w:r w:rsidRPr="00834CB9">
        <w:rPr>
          <w:rFonts w:ascii="Times New Roman" w:hAnsi="Times New Roman" w:cs="Times New Roman"/>
          <w:color w:val="262626"/>
        </w:rPr>
        <w:t xml:space="preserve"> galioja šešis mėnesius nuo šešių mėnesių </w:t>
      </w:r>
      <w:r w:rsidR="001A0987">
        <w:rPr>
          <w:rFonts w:ascii="Times New Roman" w:hAnsi="Times New Roman" w:cs="Times New Roman"/>
          <w:color w:val="262626"/>
        </w:rPr>
        <w:t>narystė</w:t>
      </w:r>
      <w:r w:rsidR="001A0987">
        <w:rPr>
          <w:rFonts w:ascii="Times New Roman" w:hAnsi="Times New Roman" w:cs="Times New Roman"/>
          <w:color w:val="262626"/>
        </w:rPr>
        <w:t>s</w:t>
      </w:r>
      <w:r w:rsidRPr="00834CB9">
        <w:rPr>
          <w:rFonts w:ascii="Times New Roman" w:hAnsi="Times New Roman" w:cs="Times New Roman"/>
          <w:color w:val="262626"/>
        </w:rPr>
        <w:t xml:space="preserve"> įsigijimo (aktyvavimo).  Šešių mėnesių </w:t>
      </w:r>
      <w:r w:rsidR="001A0987">
        <w:rPr>
          <w:rFonts w:ascii="Times New Roman" w:hAnsi="Times New Roman" w:cs="Times New Roman"/>
          <w:color w:val="262626"/>
        </w:rPr>
        <w:t>naryst</w:t>
      </w:r>
      <w:r w:rsidR="001A0987">
        <w:rPr>
          <w:rFonts w:ascii="Times New Roman" w:hAnsi="Times New Roman" w:cs="Times New Roman"/>
          <w:color w:val="262626"/>
        </w:rPr>
        <w:t>ei</w:t>
      </w:r>
      <w:r w:rsidRPr="00834CB9">
        <w:rPr>
          <w:rFonts w:ascii="Times New Roman" w:hAnsi="Times New Roman" w:cs="Times New Roman"/>
          <w:color w:val="262626"/>
        </w:rPr>
        <w:t xml:space="preserve"> pasibaigus, ji bus automatiškai pratęstas, jeigu nebus raštiško prašymo nutraukti </w:t>
      </w:r>
      <w:r w:rsidR="001A0987">
        <w:rPr>
          <w:rFonts w:ascii="Times New Roman" w:hAnsi="Times New Roman" w:cs="Times New Roman"/>
          <w:color w:val="262626"/>
        </w:rPr>
        <w:t>naryst</w:t>
      </w:r>
      <w:r w:rsidR="001A0987">
        <w:rPr>
          <w:rFonts w:ascii="Times New Roman" w:hAnsi="Times New Roman" w:cs="Times New Roman"/>
          <w:color w:val="262626"/>
        </w:rPr>
        <w:t>ę</w:t>
      </w:r>
      <w:r w:rsidRPr="00834CB9">
        <w:rPr>
          <w:rFonts w:ascii="Times New Roman" w:hAnsi="Times New Roman" w:cs="Times New Roman"/>
          <w:color w:val="262626"/>
        </w:rPr>
        <w:t>.</w:t>
      </w:r>
    </w:p>
    <w:p w14:paraId="09D1EAFA" w14:textId="2789F524" w:rsidR="006B2239" w:rsidRPr="00834CB9" w:rsidRDefault="006B2239" w:rsidP="00852FD9">
      <w:pPr>
        <w:widowControl w:val="0"/>
        <w:numPr>
          <w:ilvl w:val="0"/>
          <w:numId w:val="9"/>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Metin</w:t>
      </w:r>
      <w:r w:rsidR="001A0987">
        <w:rPr>
          <w:rFonts w:ascii="Times New Roman" w:hAnsi="Times New Roman" w:cs="Times New Roman"/>
          <w:color w:val="262626"/>
        </w:rPr>
        <w:t>ė</w:t>
      </w:r>
      <w:r w:rsidRPr="00834CB9">
        <w:rPr>
          <w:rFonts w:ascii="Times New Roman" w:hAnsi="Times New Roman" w:cs="Times New Roman"/>
          <w:color w:val="262626"/>
        </w:rPr>
        <w:t xml:space="preserve"> </w:t>
      </w:r>
      <w:r w:rsidR="001A0987">
        <w:rPr>
          <w:rFonts w:ascii="Times New Roman" w:hAnsi="Times New Roman" w:cs="Times New Roman"/>
          <w:color w:val="262626"/>
        </w:rPr>
        <w:t>narystė</w:t>
      </w:r>
      <w:r w:rsidRPr="00834CB9">
        <w:rPr>
          <w:rFonts w:ascii="Times New Roman" w:hAnsi="Times New Roman" w:cs="Times New Roman"/>
          <w:color w:val="262626"/>
        </w:rPr>
        <w:t xml:space="preserve"> galioja vienerius metus nuo Meti</w:t>
      </w:r>
      <w:r w:rsidR="00A26D72">
        <w:rPr>
          <w:rFonts w:ascii="Times New Roman" w:hAnsi="Times New Roman" w:cs="Times New Roman"/>
          <w:color w:val="262626"/>
        </w:rPr>
        <w:t xml:space="preserve">nės </w:t>
      </w:r>
      <w:r w:rsidR="00A26D72">
        <w:rPr>
          <w:rFonts w:ascii="Times New Roman" w:hAnsi="Times New Roman" w:cs="Times New Roman"/>
          <w:color w:val="262626"/>
        </w:rPr>
        <w:t>narystė</w:t>
      </w:r>
      <w:r w:rsidR="00A26D72">
        <w:rPr>
          <w:rFonts w:ascii="Times New Roman" w:hAnsi="Times New Roman" w:cs="Times New Roman"/>
          <w:color w:val="262626"/>
        </w:rPr>
        <w:t>s</w:t>
      </w:r>
      <w:r w:rsidRPr="00834CB9">
        <w:rPr>
          <w:rFonts w:ascii="Times New Roman" w:hAnsi="Times New Roman" w:cs="Times New Roman"/>
          <w:color w:val="262626"/>
        </w:rPr>
        <w:t xml:space="preserve"> įsigijimo (aktyvavimo). Metin</w:t>
      </w:r>
      <w:r w:rsidR="00A26D72">
        <w:rPr>
          <w:rFonts w:ascii="Times New Roman" w:hAnsi="Times New Roman" w:cs="Times New Roman"/>
          <w:color w:val="262626"/>
        </w:rPr>
        <w:t>ei</w:t>
      </w:r>
      <w:r w:rsidRPr="00834CB9">
        <w:rPr>
          <w:rFonts w:ascii="Times New Roman" w:hAnsi="Times New Roman" w:cs="Times New Roman"/>
          <w:color w:val="262626"/>
        </w:rPr>
        <w:t xml:space="preserve"> </w:t>
      </w:r>
      <w:r w:rsidR="00A26D72">
        <w:rPr>
          <w:rFonts w:ascii="Times New Roman" w:hAnsi="Times New Roman" w:cs="Times New Roman"/>
          <w:color w:val="262626"/>
        </w:rPr>
        <w:t>narys</w:t>
      </w:r>
      <w:r w:rsidR="00A26D72">
        <w:rPr>
          <w:rFonts w:ascii="Times New Roman" w:hAnsi="Times New Roman" w:cs="Times New Roman"/>
          <w:color w:val="262626"/>
        </w:rPr>
        <w:t>tei</w:t>
      </w:r>
      <w:r w:rsidRPr="00834CB9">
        <w:rPr>
          <w:rFonts w:ascii="Times New Roman" w:hAnsi="Times New Roman" w:cs="Times New Roman"/>
          <w:color w:val="262626"/>
        </w:rPr>
        <w:t xml:space="preserve"> pasibaigus, ji bus automatiškai pratęsta, jeigu nebus raštiško prašymo nutraukt</w:t>
      </w:r>
      <w:r w:rsidR="00A26D72">
        <w:rPr>
          <w:rFonts w:ascii="Times New Roman" w:hAnsi="Times New Roman" w:cs="Times New Roman"/>
          <w:color w:val="262626"/>
        </w:rPr>
        <w:t xml:space="preserve">i </w:t>
      </w:r>
      <w:r w:rsidR="00A26D72">
        <w:rPr>
          <w:rFonts w:ascii="Times New Roman" w:hAnsi="Times New Roman" w:cs="Times New Roman"/>
          <w:color w:val="262626"/>
        </w:rPr>
        <w:t>naryst</w:t>
      </w:r>
      <w:r w:rsidR="00A26D72">
        <w:rPr>
          <w:rFonts w:ascii="Times New Roman" w:hAnsi="Times New Roman" w:cs="Times New Roman"/>
          <w:color w:val="262626"/>
        </w:rPr>
        <w:t>ę</w:t>
      </w:r>
      <w:r w:rsidRPr="00834CB9">
        <w:rPr>
          <w:rFonts w:ascii="Times New Roman" w:hAnsi="Times New Roman" w:cs="Times New Roman"/>
          <w:color w:val="262626"/>
        </w:rPr>
        <w:t>.</w:t>
      </w:r>
    </w:p>
    <w:p w14:paraId="55303AAE" w14:textId="77777777" w:rsidR="008D4260" w:rsidRPr="00834CB9" w:rsidRDefault="008D4260" w:rsidP="00852FD9">
      <w:pPr>
        <w:widowControl w:val="0"/>
        <w:numPr>
          <w:ilvl w:val="0"/>
          <w:numId w:val="9"/>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Kiekvienos Plovyklos darbo laikas yra nurodomas internetinėje svetainėje</w:t>
      </w:r>
      <w:r w:rsidR="008A1964" w:rsidRPr="00834CB9">
        <w:rPr>
          <w:rFonts w:ascii="Times New Roman" w:hAnsi="Times New Roman" w:cs="Times New Roman"/>
          <w:color w:val="262626"/>
        </w:rPr>
        <w:t xml:space="preserve"> Skulas.lt </w:t>
      </w:r>
      <w:r w:rsidRPr="00834CB9">
        <w:rPr>
          <w:rFonts w:ascii="Times New Roman" w:hAnsi="Times New Roman" w:cs="Times New Roman"/>
          <w:color w:val="262626"/>
        </w:rPr>
        <w:t>taip pat ši informacija skelbiama ties įvažiavimu į kiekvieną iš Plovyklų. Bendrovė turi teisę keisti bet kurios Plovyklos darbo laiką.</w:t>
      </w:r>
    </w:p>
    <w:p w14:paraId="36481874" w14:textId="77777777" w:rsidR="008D4260" w:rsidRPr="00834CB9" w:rsidRDefault="008D4260" w:rsidP="00852FD9">
      <w:pPr>
        <w:widowControl w:val="0"/>
        <w:numPr>
          <w:ilvl w:val="0"/>
          <w:numId w:val="9"/>
        </w:numPr>
        <w:tabs>
          <w:tab w:val="left" w:pos="220"/>
          <w:tab w:val="left" w:pos="720"/>
        </w:tabs>
        <w:autoSpaceDE w:val="0"/>
        <w:autoSpaceDN w:val="0"/>
        <w:adjustRightInd w:val="0"/>
        <w:ind w:left="-284" w:hanging="425"/>
        <w:rPr>
          <w:rFonts w:ascii="Times New Roman" w:hAnsi="Times New Roman" w:cs="Times New Roman"/>
          <w:color w:val="262626"/>
        </w:rPr>
      </w:pPr>
      <w:r w:rsidRPr="00834CB9">
        <w:rPr>
          <w:rFonts w:ascii="Times New Roman" w:hAnsi="Times New Roman" w:cs="Times New Roman"/>
          <w:color w:val="262626"/>
        </w:rPr>
        <w:t>Plovyklos gali būti laikinai uždarytos ir/ar jose gali būti laikinai neteikiamos Paslaugos dėl atliekamų eilinių patikrinimų, įrangos gedimų, incidentų likvidavimo ir kitų priežasčių. Plovyklų laikinas uždarymas ir/ar Paslaugų teikimo sutrikimas nėra pagrindas grąžinti Kliento už Paslaugas sumokėtą įmoką ar jos dalį. Bendrovė įsipareigoja dėti visas nuo jos priklausančias pastangas, kad Paslaugų teikimas būtų kaip galima greičiau atnaujintas.</w:t>
      </w:r>
    </w:p>
    <w:p w14:paraId="06DEDB8F" w14:textId="77777777" w:rsidR="008A1964" w:rsidRPr="00D80F31" w:rsidRDefault="008A1964" w:rsidP="00D80F31">
      <w:pPr>
        <w:ind w:left="-284"/>
        <w:rPr>
          <w:rFonts w:ascii="Times" w:hAnsi="Times" w:cs="ProximaNovaRegular"/>
          <w:color w:val="262626"/>
        </w:rPr>
      </w:pPr>
    </w:p>
    <w:p w14:paraId="2E99A004" w14:textId="34D59833" w:rsidR="008A1964" w:rsidRPr="00834CB9" w:rsidRDefault="00A26D72" w:rsidP="00D80F31">
      <w:pPr>
        <w:widowControl w:val="0"/>
        <w:autoSpaceDE w:val="0"/>
        <w:autoSpaceDN w:val="0"/>
        <w:adjustRightInd w:val="0"/>
        <w:ind w:left="-284"/>
        <w:rPr>
          <w:rFonts w:ascii="Times" w:hAnsi="Times" w:cs="ProximaNovaRegular"/>
          <w:color w:val="262626"/>
          <w:sz w:val="28"/>
          <w:szCs w:val="28"/>
        </w:rPr>
      </w:pPr>
      <w:r w:rsidRPr="009D6E85">
        <w:rPr>
          <w:rFonts w:ascii="Times New Roman" w:hAnsi="Times New Roman" w:cs="Times New Roman"/>
          <w:b/>
          <w:color w:val="262626"/>
        </w:rPr>
        <w:t>N</w:t>
      </w:r>
      <w:r w:rsidRPr="009D6E85">
        <w:rPr>
          <w:rFonts w:ascii="Times New Roman" w:hAnsi="Times New Roman" w:cs="Times New Roman"/>
          <w:b/>
          <w:color w:val="262626"/>
        </w:rPr>
        <w:t>arystė</w:t>
      </w:r>
      <w:r w:rsidRPr="009D6E85">
        <w:rPr>
          <w:rFonts w:ascii="Times New Roman" w:hAnsi="Times New Roman" w:cs="Times New Roman"/>
          <w:b/>
          <w:color w:val="262626"/>
        </w:rPr>
        <w:t>s</w:t>
      </w:r>
      <w:r w:rsidRPr="00834CB9">
        <w:rPr>
          <w:rFonts w:ascii="Times" w:hAnsi="Times" w:cs="ProximaNovaBoldRegular"/>
          <w:b/>
          <w:bCs/>
          <w:color w:val="262626"/>
          <w:sz w:val="28"/>
          <w:szCs w:val="28"/>
        </w:rPr>
        <w:t xml:space="preserve"> </w:t>
      </w:r>
      <w:r w:rsidR="008A1964" w:rsidRPr="00834CB9">
        <w:rPr>
          <w:rFonts w:ascii="Times" w:hAnsi="Times" w:cs="ProximaNovaBoldRegular"/>
          <w:b/>
          <w:bCs/>
          <w:color w:val="262626"/>
          <w:sz w:val="28"/>
          <w:szCs w:val="28"/>
        </w:rPr>
        <w:t>kaina ir apmokėjimo už Paslaugas tvarka</w:t>
      </w:r>
    </w:p>
    <w:p w14:paraId="569C9397" w14:textId="77777777" w:rsidR="00D80F31" w:rsidRPr="00D80F31" w:rsidRDefault="00D80F31" w:rsidP="00D80F31">
      <w:pPr>
        <w:widowControl w:val="0"/>
        <w:tabs>
          <w:tab w:val="left" w:pos="220"/>
          <w:tab w:val="left" w:pos="720"/>
        </w:tabs>
        <w:autoSpaceDE w:val="0"/>
        <w:autoSpaceDN w:val="0"/>
        <w:adjustRightInd w:val="0"/>
        <w:ind w:left="-284"/>
        <w:rPr>
          <w:rFonts w:ascii="Times" w:hAnsi="Times" w:cs="ProximaNovaRegular"/>
          <w:color w:val="262626"/>
        </w:rPr>
      </w:pPr>
    </w:p>
    <w:p w14:paraId="4FD6F566" w14:textId="16516706" w:rsidR="00DD558C" w:rsidRPr="00834CB9" w:rsidRDefault="008A1964" w:rsidP="00852FD9">
      <w:pPr>
        <w:pStyle w:val="ListParagraph"/>
        <w:widowControl w:val="0"/>
        <w:numPr>
          <w:ilvl w:val="0"/>
          <w:numId w:val="10"/>
        </w:numPr>
        <w:tabs>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Paslaugos Klientui yra teikiamos už fiksuotą mėnesinę (įsigijus Mėnesin</w:t>
      </w:r>
      <w:r w:rsidR="00AE5431">
        <w:rPr>
          <w:rFonts w:ascii="Times New Roman" w:hAnsi="Times New Roman" w:cs="Times New Roman"/>
          <w:color w:val="262626"/>
        </w:rPr>
        <w:t>ę</w:t>
      </w:r>
      <w:r w:rsidRPr="00834CB9">
        <w:rPr>
          <w:rFonts w:ascii="Times New Roman" w:hAnsi="Times New Roman" w:cs="Times New Roman"/>
          <w:color w:val="262626"/>
        </w:rPr>
        <w:t xml:space="preserve"> </w:t>
      </w:r>
      <w:r w:rsidR="00AE5431">
        <w:rPr>
          <w:rFonts w:ascii="Times New Roman" w:hAnsi="Times New Roman" w:cs="Times New Roman"/>
          <w:color w:val="262626"/>
        </w:rPr>
        <w:t>narytę</w:t>
      </w:r>
      <w:r w:rsidRPr="00834CB9">
        <w:rPr>
          <w:rFonts w:ascii="Times New Roman" w:hAnsi="Times New Roman" w:cs="Times New Roman"/>
          <w:color w:val="262626"/>
        </w:rPr>
        <w:t>) kainą (toliau – „</w:t>
      </w:r>
      <w:proofErr w:type="gramStart"/>
      <w:r w:rsidRPr="00834CB9">
        <w:rPr>
          <w:rFonts w:ascii="Times New Roman" w:hAnsi="Times New Roman" w:cs="Times New Roman"/>
          <w:color w:val="262626"/>
        </w:rPr>
        <w:t>kaina“ arba</w:t>
      </w:r>
      <w:proofErr w:type="gramEnd"/>
      <w:r w:rsidRPr="00834CB9">
        <w:rPr>
          <w:rFonts w:ascii="Times New Roman" w:hAnsi="Times New Roman" w:cs="Times New Roman"/>
          <w:color w:val="262626"/>
        </w:rPr>
        <w:t xml:space="preserve"> „mokestis“), </w:t>
      </w:r>
      <w:r w:rsidR="00DD558C" w:rsidRPr="00834CB9">
        <w:rPr>
          <w:rFonts w:ascii="Times New Roman" w:hAnsi="Times New Roman" w:cs="Times New Roman"/>
          <w:color w:val="262626"/>
        </w:rPr>
        <w:t xml:space="preserve"> arba tirjų, šešių, dvylikos mėnesių fiksuotą kainą, </w:t>
      </w:r>
      <w:r w:rsidRPr="00834CB9">
        <w:rPr>
          <w:rFonts w:ascii="Times New Roman" w:hAnsi="Times New Roman" w:cs="Times New Roman"/>
          <w:color w:val="262626"/>
        </w:rPr>
        <w:t xml:space="preserve">kuri nurodoma </w:t>
      </w:r>
      <w:r w:rsidR="00AE5431">
        <w:rPr>
          <w:rFonts w:ascii="Times New Roman" w:hAnsi="Times New Roman" w:cs="Times New Roman"/>
          <w:color w:val="262626"/>
        </w:rPr>
        <w:t>narytės</w:t>
      </w:r>
      <w:r w:rsidRPr="00834CB9">
        <w:rPr>
          <w:rFonts w:ascii="Times New Roman" w:hAnsi="Times New Roman" w:cs="Times New Roman"/>
          <w:color w:val="262626"/>
        </w:rPr>
        <w:t xml:space="preserve"> įsigijimo metu. </w:t>
      </w:r>
      <w:r w:rsidR="00AE5431">
        <w:rPr>
          <w:rFonts w:ascii="Times New Roman" w:hAnsi="Times New Roman" w:cs="Times New Roman"/>
          <w:color w:val="262626"/>
        </w:rPr>
        <w:t>Narystės</w:t>
      </w:r>
      <w:r w:rsidRPr="00834CB9">
        <w:rPr>
          <w:rFonts w:ascii="Times New Roman" w:hAnsi="Times New Roman" w:cs="Times New Roman"/>
          <w:color w:val="262626"/>
        </w:rPr>
        <w:t xml:space="preserve"> kainos yra skelbiama Bendrovės interneto svetainėje </w:t>
      </w:r>
      <w:r w:rsidR="00A8153F" w:rsidRPr="00834CB9">
        <w:rPr>
          <w:rFonts w:ascii="Times New Roman" w:hAnsi="Times New Roman" w:cs="Times New Roman"/>
          <w:color w:val="262626"/>
        </w:rPr>
        <w:t>Skulas.lt</w:t>
      </w:r>
      <w:r w:rsidRPr="00834CB9">
        <w:rPr>
          <w:rFonts w:ascii="Times New Roman" w:hAnsi="Times New Roman" w:cs="Times New Roman"/>
          <w:color w:val="262626"/>
        </w:rPr>
        <w:t xml:space="preserve"> jas nustato Bendrovė.</w:t>
      </w:r>
      <w:r w:rsidR="00A8153F" w:rsidRPr="00834CB9">
        <w:rPr>
          <w:rFonts w:ascii="Times New Roman" w:hAnsi="Times New Roman" w:cs="Times New Roman"/>
          <w:color w:val="262626"/>
        </w:rPr>
        <w:t xml:space="preserve"> </w:t>
      </w:r>
    </w:p>
    <w:p w14:paraId="04913954" w14:textId="48B54D78" w:rsidR="008A1964" w:rsidRPr="00834CB9" w:rsidRDefault="008A1964" w:rsidP="00852FD9">
      <w:pPr>
        <w:pStyle w:val="ListParagraph"/>
        <w:widowControl w:val="0"/>
        <w:numPr>
          <w:ilvl w:val="0"/>
          <w:numId w:val="10"/>
        </w:numPr>
        <w:tabs>
          <w:tab w:val="left" w:pos="-284"/>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Bendrovė turi teisę vienašališkai keisti siūlomų (pla</w:t>
      </w:r>
      <w:r w:rsidR="00852FD9" w:rsidRPr="00834CB9">
        <w:rPr>
          <w:rFonts w:ascii="Times New Roman" w:hAnsi="Times New Roman" w:cs="Times New Roman"/>
          <w:color w:val="262626"/>
        </w:rPr>
        <w:t xml:space="preserve">tinamų) </w:t>
      </w:r>
      <w:r w:rsidR="005B679F">
        <w:rPr>
          <w:rFonts w:ascii="Times New Roman" w:hAnsi="Times New Roman" w:cs="Times New Roman"/>
          <w:color w:val="262626"/>
        </w:rPr>
        <w:t>narys</w:t>
      </w:r>
      <w:r w:rsidR="005B679F">
        <w:rPr>
          <w:rFonts w:ascii="Times New Roman" w:hAnsi="Times New Roman" w:cs="Times New Roman"/>
          <w:color w:val="262626"/>
        </w:rPr>
        <w:t>čių</w:t>
      </w:r>
      <w:r w:rsidR="00852FD9" w:rsidRPr="00834CB9">
        <w:rPr>
          <w:rFonts w:ascii="Times New Roman" w:hAnsi="Times New Roman" w:cs="Times New Roman"/>
          <w:color w:val="262626"/>
        </w:rPr>
        <w:t xml:space="preserve"> kainos dydį. </w:t>
      </w:r>
      <w:r w:rsidR="005B679F">
        <w:rPr>
          <w:rFonts w:ascii="Times New Roman" w:hAnsi="Times New Roman" w:cs="Times New Roman"/>
          <w:color w:val="262626"/>
        </w:rPr>
        <w:t>Narysčių</w:t>
      </w:r>
      <w:r w:rsidRPr="00834CB9">
        <w:rPr>
          <w:rFonts w:ascii="Times New Roman" w:hAnsi="Times New Roman" w:cs="Times New Roman"/>
          <w:color w:val="262626"/>
        </w:rPr>
        <w:t xml:space="preserve"> kainos pasikeitimas neturi </w:t>
      </w:r>
      <w:r w:rsidR="00A8153F" w:rsidRPr="00834CB9">
        <w:rPr>
          <w:rFonts w:ascii="Times New Roman" w:hAnsi="Times New Roman" w:cs="Times New Roman"/>
          <w:color w:val="262626"/>
        </w:rPr>
        <w:t>įtakos sudarytų ir galiojančių</w:t>
      </w:r>
      <w:r w:rsidRPr="00834CB9">
        <w:rPr>
          <w:rFonts w:ascii="Times New Roman" w:hAnsi="Times New Roman" w:cs="Times New Roman"/>
          <w:color w:val="262626"/>
        </w:rPr>
        <w:t xml:space="preserve"> abonementų kainos dydžiui.</w:t>
      </w:r>
    </w:p>
    <w:p w14:paraId="5250F4E0" w14:textId="4C54F36D" w:rsidR="008A1964" w:rsidRPr="00834CB9" w:rsidRDefault="008A1964" w:rsidP="00852FD9">
      <w:pPr>
        <w:pStyle w:val="ListParagraph"/>
        <w:widowControl w:val="0"/>
        <w:numPr>
          <w:ilvl w:val="0"/>
          <w:numId w:val="10"/>
        </w:numPr>
        <w:tabs>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Sumažinta Mėnesi</w:t>
      </w:r>
      <w:r w:rsidR="005B679F">
        <w:rPr>
          <w:rFonts w:ascii="Times New Roman" w:hAnsi="Times New Roman" w:cs="Times New Roman"/>
          <w:color w:val="262626"/>
        </w:rPr>
        <w:t>nės</w:t>
      </w:r>
      <w:r w:rsidRPr="00834CB9">
        <w:rPr>
          <w:rFonts w:ascii="Times New Roman" w:hAnsi="Times New Roman" w:cs="Times New Roman"/>
          <w:color w:val="262626"/>
        </w:rPr>
        <w:t xml:space="preserve"> </w:t>
      </w:r>
      <w:r w:rsidR="005B679F">
        <w:rPr>
          <w:rFonts w:ascii="Times New Roman" w:hAnsi="Times New Roman" w:cs="Times New Roman"/>
          <w:color w:val="262626"/>
        </w:rPr>
        <w:t>narystė</w:t>
      </w:r>
      <w:r w:rsidR="005B679F">
        <w:rPr>
          <w:rFonts w:ascii="Times New Roman" w:hAnsi="Times New Roman" w:cs="Times New Roman"/>
          <w:color w:val="262626"/>
        </w:rPr>
        <w:t>s</w:t>
      </w:r>
      <w:r w:rsidRPr="00834CB9">
        <w:rPr>
          <w:rFonts w:ascii="Times New Roman" w:hAnsi="Times New Roman" w:cs="Times New Roman"/>
          <w:color w:val="262626"/>
        </w:rPr>
        <w:t xml:space="preserve"> kaina yra taikoma Kliento įsigytam Mėnesiniam abonementui, sumažintą kainą pradedant taikyti nuo naujo (būsimo) Ataskaitinio mėnesio pradžios.</w:t>
      </w:r>
    </w:p>
    <w:p w14:paraId="06CF1968" w14:textId="4448BBEE" w:rsidR="008A1964" w:rsidRPr="00834CB9" w:rsidRDefault="008A1964" w:rsidP="00852FD9">
      <w:pPr>
        <w:pStyle w:val="ListParagraph"/>
        <w:widowControl w:val="0"/>
        <w:numPr>
          <w:ilvl w:val="0"/>
          <w:numId w:val="10"/>
        </w:numPr>
        <w:tabs>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Tuo atveju, jeigu Mėnesin</w:t>
      </w:r>
      <w:r w:rsidR="005B679F">
        <w:rPr>
          <w:rFonts w:ascii="Times New Roman" w:hAnsi="Times New Roman" w:cs="Times New Roman"/>
          <w:color w:val="262626"/>
        </w:rPr>
        <w:t>ės</w:t>
      </w:r>
      <w:r w:rsidRPr="00834CB9">
        <w:rPr>
          <w:rFonts w:ascii="Times New Roman" w:hAnsi="Times New Roman" w:cs="Times New Roman"/>
          <w:color w:val="262626"/>
        </w:rPr>
        <w:t xml:space="preserve"> </w:t>
      </w:r>
      <w:r w:rsidR="005B679F">
        <w:rPr>
          <w:rFonts w:ascii="Times New Roman" w:hAnsi="Times New Roman" w:cs="Times New Roman"/>
          <w:color w:val="262626"/>
        </w:rPr>
        <w:t>narystės</w:t>
      </w:r>
      <w:r w:rsidRPr="00834CB9">
        <w:rPr>
          <w:rFonts w:ascii="Times New Roman" w:hAnsi="Times New Roman" w:cs="Times New Roman"/>
          <w:color w:val="262626"/>
        </w:rPr>
        <w:t xml:space="preserve"> kaina padidėja, t.y. atitinkami pakeitimai sukuria papildomas prievoles Klientui, apie tai privaloma informuoti Klientą likus ne mažiau kaip 30 (trisdešimčiai) kalendorinių dienų iki pakeitimų įsigaliojimo (priimtina informavimo forma yra Kliento informavimas el. paštu ir (arba) viešas paskelbimas interneto svetainėje </w:t>
      </w:r>
      <w:hyperlink r:id="rId5" w:history="1">
        <w:r w:rsidR="00A8153F" w:rsidRPr="00834CB9">
          <w:rPr>
            <w:rFonts w:ascii="Times New Roman" w:hAnsi="Times New Roman" w:cs="Times New Roman"/>
            <w:color w:val="08449B"/>
          </w:rPr>
          <w:t>skulas.lt</w:t>
        </w:r>
      </w:hyperlink>
      <w:r w:rsidRPr="00834CB9">
        <w:rPr>
          <w:rFonts w:ascii="Times New Roman" w:hAnsi="Times New Roman" w:cs="Times New Roman"/>
          <w:color w:val="262626"/>
        </w:rPr>
        <w:t>). Jeigu Klientas per šiame straipsnyje nur</w:t>
      </w:r>
      <w:r w:rsidR="005B679F">
        <w:rPr>
          <w:rFonts w:ascii="Times New Roman" w:hAnsi="Times New Roman" w:cs="Times New Roman"/>
          <w:color w:val="262626"/>
        </w:rPr>
        <w:t>o</w:t>
      </w:r>
      <w:r w:rsidRPr="00834CB9">
        <w:rPr>
          <w:rFonts w:ascii="Times New Roman" w:hAnsi="Times New Roman" w:cs="Times New Roman"/>
          <w:color w:val="262626"/>
        </w:rPr>
        <w:t>dytą terminą neinicijuoja Mėnesinio</w:t>
      </w:r>
      <w:r w:rsidR="00DD558C" w:rsidRPr="00834CB9">
        <w:rPr>
          <w:rFonts w:ascii="Times New Roman" w:hAnsi="Times New Roman" w:cs="Times New Roman"/>
          <w:color w:val="262626"/>
        </w:rPr>
        <w:t>, trij</w:t>
      </w:r>
      <w:r w:rsidR="00DD558C" w:rsidRPr="00834CB9">
        <w:rPr>
          <w:rFonts w:ascii="Times New Roman" w:hAnsi="Times New Roman" w:cs="Times New Roman"/>
          <w:color w:val="262626"/>
          <w:lang w:val="lt-LT"/>
        </w:rPr>
        <w:t>ų mėnesių, šešių mėnesių ar dvylikos mėnesių</w:t>
      </w:r>
      <w:r w:rsidRPr="00834CB9">
        <w:rPr>
          <w:rFonts w:ascii="Times New Roman" w:hAnsi="Times New Roman" w:cs="Times New Roman"/>
          <w:color w:val="262626"/>
        </w:rPr>
        <w:t xml:space="preserve"> </w:t>
      </w:r>
      <w:r w:rsidR="005B679F">
        <w:rPr>
          <w:rFonts w:ascii="Times New Roman" w:hAnsi="Times New Roman" w:cs="Times New Roman"/>
          <w:color w:val="262626"/>
        </w:rPr>
        <w:t>narystės</w:t>
      </w:r>
      <w:r w:rsidRPr="00834CB9">
        <w:rPr>
          <w:rFonts w:ascii="Times New Roman" w:hAnsi="Times New Roman" w:cs="Times New Roman"/>
          <w:color w:val="262626"/>
        </w:rPr>
        <w:t xml:space="preserve"> nutraukimo ir (ar) toliau faktiškai naudojasi teikiamomis Paslaugomis, laikoma, kad Klientas su pakeitimais sutiko ir juos priėmė. </w:t>
      </w:r>
      <w:r w:rsidR="0096403D" w:rsidRPr="00834CB9">
        <w:rPr>
          <w:rFonts w:ascii="Times New Roman" w:hAnsi="Times New Roman" w:cs="Times New Roman"/>
          <w:color w:val="262626"/>
        </w:rPr>
        <w:t xml:space="preserve">Šiuo atveju padidinta </w:t>
      </w:r>
      <w:r w:rsidRPr="00834CB9">
        <w:rPr>
          <w:rFonts w:ascii="Times New Roman" w:hAnsi="Times New Roman" w:cs="Times New Roman"/>
          <w:color w:val="262626"/>
        </w:rPr>
        <w:t xml:space="preserve">abonemento kaina pradedama taikyti nuo naujo (būsimo) Ataskaitinio mėnesio </w:t>
      </w:r>
      <w:r w:rsidR="0096403D" w:rsidRPr="00834CB9">
        <w:rPr>
          <w:rFonts w:ascii="Times New Roman" w:hAnsi="Times New Roman" w:cs="Times New Roman"/>
          <w:color w:val="262626"/>
        </w:rPr>
        <w:t>ar pirkimo period</w:t>
      </w:r>
      <w:r w:rsidR="005B679F">
        <w:rPr>
          <w:rFonts w:ascii="Times New Roman" w:hAnsi="Times New Roman" w:cs="Times New Roman"/>
          <w:color w:val="262626"/>
        </w:rPr>
        <w:t>o</w:t>
      </w:r>
      <w:r w:rsidR="0096403D" w:rsidRPr="00834CB9">
        <w:rPr>
          <w:rFonts w:ascii="Times New Roman" w:hAnsi="Times New Roman" w:cs="Times New Roman"/>
          <w:color w:val="262626"/>
        </w:rPr>
        <w:t xml:space="preserve"> </w:t>
      </w:r>
      <w:r w:rsidRPr="00834CB9">
        <w:rPr>
          <w:rFonts w:ascii="Times New Roman" w:hAnsi="Times New Roman" w:cs="Times New Roman"/>
          <w:color w:val="262626"/>
        </w:rPr>
        <w:t>pradžios.</w:t>
      </w:r>
    </w:p>
    <w:p w14:paraId="520E7110" w14:textId="77777777" w:rsidR="00D80F31" w:rsidRPr="00834CB9" w:rsidRDefault="00D80F31" w:rsidP="00D80F31">
      <w:pPr>
        <w:pStyle w:val="ListParagraph"/>
        <w:widowControl w:val="0"/>
        <w:tabs>
          <w:tab w:val="left" w:pos="220"/>
          <w:tab w:val="left" w:pos="720"/>
        </w:tabs>
        <w:autoSpaceDE w:val="0"/>
        <w:autoSpaceDN w:val="0"/>
        <w:adjustRightInd w:val="0"/>
        <w:ind w:left="-284"/>
        <w:rPr>
          <w:rFonts w:ascii="Times New Roman" w:hAnsi="Times New Roman" w:cs="Times New Roman"/>
          <w:color w:val="262626"/>
        </w:rPr>
      </w:pPr>
    </w:p>
    <w:p w14:paraId="0F145B31" w14:textId="77777777" w:rsidR="0096403D" w:rsidRPr="00834CB9" w:rsidRDefault="0096403D" w:rsidP="0096403D">
      <w:pPr>
        <w:pStyle w:val="ListParagraph"/>
        <w:widowControl w:val="0"/>
        <w:tabs>
          <w:tab w:val="left" w:pos="220"/>
          <w:tab w:val="left" w:pos="720"/>
        </w:tabs>
        <w:autoSpaceDE w:val="0"/>
        <w:autoSpaceDN w:val="0"/>
        <w:adjustRightInd w:val="0"/>
        <w:ind w:left="-284"/>
        <w:rPr>
          <w:rFonts w:ascii="Times New Roman" w:hAnsi="Times New Roman" w:cs="Times New Roman"/>
          <w:color w:val="262626"/>
        </w:rPr>
      </w:pPr>
    </w:p>
    <w:p w14:paraId="1AFB1B41" w14:textId="77777777" w:rsidR="0096403D" w:rsidRPr="00834CB9" w:rsidRDefault="0096403D" w:rsidP="0096403D">
      <w:pPr>
        <w:widowControl w:val="0"/>
        <w:tabs>
          <w:tab w:val="left" w:pos="220"/>
          <w:tab w:val="left" w:pos="720"/>
        </w:tabs>
        <w:autoSpaceDE w:val="0"/>
        <w:autoSpaceDN w:val="0"/>
        <w:adjustRightInd w:val="0"/>
        <w:rPr>
          <w:rFonts w:ascii="Times New Roman" w:hAnsi="Times New Roman" w:cs="Times New Roman"/>
          <w:color w:val="262626"/>
        </w:rPr>
      </w:pPr>
    </w:p>
    <w:p w14:paraId="2E5145C9" w14:textId="67251F9E" w:rsidR="008A1964" w:rsidRPr="00834CB9" w:rsidRDefault="008A1964" w:rsidP="00852FD9">
      <w:pPr>
        <w:pStyle w:val="ListParagraph"/>
        <w:widowControl w:val="0"/>
        <w:numPr>
          <w:ilvl w:val="0"/>
          <w:numId w:val="10"/>
        </w:numPr>
        <w:tabs>
          <w:tab w:val="left" w:pos="-284"/>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Už </w:t>
      </w:r>
      <w:r w:rsidR="005B679F">
        <w:rPr>
          <w:rFonts w:ascii="Times New Roman" w:hAnsi="Times New Roman" w:cs="Times New Roman"/>
          <w:color w:val="262626"/>
        </w:rPr>
        <w:t>narystę</w:t>
      </w:r>
      <w:r w:rsidRPr="00834CB9">
        <w:rPr>
          <w:rFonts w:ascii="Times New Roman" w:hAnsi="Times New Roman" w:cs="Times New Roman"/>
          <w:color w:val="262626"/>
        </w:rPr>
        <w:t xml:space="preserve"> mokestis Bendrovei sumokamas avansu. Už pirmąjį</w:t>
      </w:r>
      <w:r w:rsidR="005B679F">
        <w:rPr>
          <w:rFonts w:ascii="Times New Roman" w:hAnsi="Times New Roman" w:cs="Times New Roman"/>
          <w:color w:val="262626"/>
        </w:rPr>
        <w:t xml:space="preserve"> m</w:t>
      </w:r>
      <w:r w:rsidRPr="00834CB9">
        <w:rPr>
          <w:rFonts w:ascii="Times New Roman" w:hAnsi="Times New Roman" w:cs="Times New Roman"/>
          <w:color w:val="262626"/>
        </w:rPr>
        <w:t>ėnesin</w:t>
      </w:r>
      <w:r w:rsidR="005B679F">
        <w:rPr>
          <w:rFonts w:ascii="Times New Roman" w:hAnsi="Times New Roman" w:cs="Times New Roman"/>
          <w:color w:val="262626"/>
        </w:rPr>
        <w:t xml:space="preserve">ės </w:t>
      </w:r>
      <w:proofErr w:type="gramStart"/>
      <w:r w:rsidR="005B679F">
        <w:rPr>
          <w:rFonts w:ascii="Times New Roman" w:hAnsi="Times New Roman" w:cs="Times New Roman"/>
          <w:color w:val="262626"/>
        </w:rPr>
        <w:t xml:space="preserve">narystės </w:t>
      </w:r>
      <w:r w:rsidRPr="00834CB9">
        <w:rPr>
          <w:rFonts w:ascii="Times New Roman" w:hAnsi="Times New Roman" w:cs="Times New Roman"/>
          <w:color w:val="262626"/>
        </w:rPr>
        <w:t xml:space="preserve"> galiojimo</w:t>
      </w:r>
      <w:proofErr w:type="gramEnd"/>
      <w:r w:rsidRPr="00834CB9">
        <w:rPr>
          <w:rFonts w:ascii="Times New Roman" w:hAnsi="Times New Roman" w:cs="Times New Roman"/>
          <w:color w:val="262626"/>
        </w:rPr>
        <w:t xml:space="preserve"> mėnesį, </w:t>
      </w:r>
      <w:r w:rsidR="0096403D" w:rsidRPr="00834CB9">
        <w:rPr>
          <w:rFonts w:ascii="Times New Roman" w:hAnsi="Times New Roman" w:cs="Times New Roman"/>
          <w:color w:val="262626"/>
        </w:rPr>
        <w:t xml:space="preserve">o įsigyjus trijų mėnesių, šešių mėnesių, ar dvylikos mėnesių </w:t>
      </w:r>
      <w:r w:rsidR="005B679F">
        <w:rPr>
          <w:rFonts w:ascii="Times New Roman" w:hAnsi="Times New Roman" w:cs="Times New Roman"/>
          <w:color w:val="262626"/>
        </w:rPr>
        <w:t>narystę</w:t>
      </w:r>
      <w:r w:rsidR="0096403D" w:rsidRPr="00834CB9">
        <w:rPr>
          <w:rFonts w:ascii="Times New Roman" w:hAnsi="Times New Roman" w:cs="Times New Roman"/>
          <w:color w:val="262626"/>
        </w:rPr>
        <w:t xml:space="preserve">- mokestis nuo mokėjimo kortelės nuskaitomas </w:t>
      </w:r>
      <w:r w:rsidR="005B679F">
        <w:rPr>
          <w:rFonts w:ascii="Times New Roman" w:hAnsi="Times New Roman" w:cs="Times New Roman"/>
          <w:color w:val="262626"/>
        </w:rPr>
        <w:t>narystės</w:t>
      </w:r>
      <w:r w:rsidR="0096403D" w:rsidRPr="00834CB9">
        <w:rPr>
          <w:rFonts w:ascii="Times New Roman" w:hAnsi="Times New Roman" w:cs="Times New Roman"/>
          <w:color w:val="262626"/>
        </w:rPr>
        <w:t xml:space="preserve"> įsigyjimo metu.</w:t>
      </w:r>
    </w:p>
    <w:p w14:paraId="7EEEFA32" w14:textId="5E600058" w:rsidR="00E95EB6" w:rsidRPr="00834CB9" w:rsidRDefault="0096403D" w:rsidP="00852FD9">
      <w:pPr>
        <w:pStyle w:val="ListParagraph"/>
        <w:widowControl w:val="0"/>
        <w:numPr>
          <w:ilvl w:val="0"/>
          <w:numId w:val="10"/>
        </w:numPr>
        <w:tabs>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Už vėlesnius Mėnesio, trijų mėnesių, šešių mėnesių, ar dvylikos mėnesių </w:t>
      </w:r>
      <w:r w:rsidR="005B679F">
        <w:rPr>
          <w:rFonts w:ascii="Times New Roman" w:hAnsi="Times New Roman" w:cs="Times New Roman"/>
          <w:color w:val="262626"/>
        </w:rPr>
        <w:t>narystės</w:t>
      </w:r>
      <w:r w:rsidRPr="00834CB9">
        <w:rPr>
          <w:rFonts w:ascii="Times New Roman" w:hAnsi="Times New Roman" w:cs="Times New Roman"/>
          <w:color w:val="262626"/>
        </w:rPr>
        <w:t xml:space="preserve"> galiojimo laikotarpius mokestis automatiškai nuskaitomas nuo Mokėjimo kortelės paskutinę Ataskaitinio mėnesio dieną (toliau – Mokėjimo diena), tokiu būdu apmokant už būsimą Ataskaitinį mėnesį ar periodą teiktinas Paslaugas.</w:t>
      </w:r>
    </w:p>
    <w:p w14:paraId="310149A0" w14:textId="0D4CD90E" w:rsidR="0096403D" w:rsidRPr="00834CB9" w:rsidRDefault="0096403D" w:rsidP="00852FD9">
      <w:pPr>
        <w:pStyle w:val="ListParagraph"/>
        <w:widowControl w:val="0"/>
        <w:numPr>
          <w:ilvl w:val="0"/>
          <w:numId w:val="10"/>
        </w:numPr>
        <w:tabs>
          <w:tab w:val="left" w:pos="-284"/>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Trijų mėnesių, šešių mėnesių ir dvylikos mėnesių </w:t>
      </w:r>
      <w:r w:rsidR="005B679F">
        <w:rPr>
          <w:rFonts w:ascii="Times New Roman" w:hAnsi="Times New Roman" w:cs="Times New Roman"/>
          <w:color w:val="262626"/>
        </w:rPr>
        <w:t>narystės</w:t>
      </w:r>
      <w:r w:rsidRPr="00834CB9">
        <w:rPr>
          <w:rFonts w:ascii="Times New Roman" w:hAnsi="Times New Roman" w:cs="Times New Roman"/>
          <w:color w:val="262626"/>
        </w:rPr>
        <w:t>, bus pratęst</w:t>
      </w:r>
      <w:r w:rsidR="005B679F">
        <w:rPr>
          <w:rFonts w:ascii="Times New Roman" w:hAnsi="Times New Roman" w:cs="Times New Roman"/>
          <w:color w:val="262626"/>
        </w:rPr>
        <w:t>os</w:t>
      </w:r>
      <w:r w:rsidRPr="00834CB9">
        <w:rPr>
          <w:rFonts w:ascii="Times New Roman" w:hAnsi="Times New Roman" w:cs="Times New Roman"/>
          <w:color w:val="262626"/>
        </w:rPr>
        <w:t xml:space="preserve"> automatiškai </w:t>
      </w:r>
      <w:r w:rsidRPr="00834CB9">
        <w:rPr>
          <w:rFonts w:ascii="Times New Roman" w:hAnsi="Times New Roman" w:cs="Times New Roman"/>
          <w:color w:val="262626"/>
        </w:rPr>
        <w:lastRenderedPageBreak/>
        <w:t>tam pačiam laikotarpiui, kokiu buvo įsigyta pirmin</w:t>
      </w:r>
      <w:r w:rsidR="005B679F">
        <w:rPr>
          <w:rFonts w:ascii="Times New Roman" w:hAnsi="Times New Roman" w:cs="Times New Roman"/>
          <w:color w:val="262626"/>
        </w:rPr>
        <w:t>ė</w:t>
      </w:r>
      <w:r w:rsidRPr="00834CB9">
        <w:rPr>
          <w:rFonts w:ascii="Times New Roman" w:hAnsi="Times New Roman" w:cs="Times New Roman"/>
          <w:color w:val="262626"/>
        </w:rPr>
        <w:t xml:space="preserve"> </w:t>
      </w:r>
      <w:r w:rsidR="005B679F">
        <w:rPr>
          <w:rFonts w:ascii="Times New Roman" w:hAnsi="Times New Roman" w:cs="Times New Roman"/>
          <w:color w:val="262626"/>
        </w:rPr>
        <w:t>narystė</w:t>
      </w:r>
      <w:r w:rsidRPr="00834CB9">
        <w:rPr>
          <w:rFonts w:ascii="Times New Roman" w:hAnsi="Times New Roman" w:cs="Times New Roman"/>
          <w:color w:val="262626"/>
        </w:rPr>
        <w:t xml:space="preserve"> ir bus nuskaitomas automatiškai nuo Mokėjimo kortelės paskutinę ataskaitinio periodo dieną.</w:t>
      </w:r>
    </w:p>
    <w:p w14:paraId="1972438A" w14:textId="5A2B8B6C" w:rsidR="0096403D" w:rsidRPr="00834CB9" w:rsidRDefault="0096403D" w:rsidP="00852FD9">
      <w:pPr>
        <w:pStyle w:val="ListParagraph"/>
        <w:widowControl w:val="0"/>
        <w:numPr>
          <w:ilvl w:val="0"/>
          <w:numId w:val="10"/>
        </w:numPr>
        <w:tabs>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Jeigu nuo Kliento priklausančių priežasčių nėra galimybės nuskaityti mokesčio nuo Mokėjimo kortelės Mokėjimo dieną, Bendrovė, po kelių bandymų nuskaityti reikalingą pinigų sumą, įgyja teisę nutraukti </w:t>
      </w:r>
      <w:r w:rsidR="005B679F">
        <w:rPr>
          <w:rFonts w:ascii="Times New Roman" w:hAnsi="Times New Roman" w:cs="Times New Roman"/>
          <w:color w:val="262626"/>
        </w:rPr>
        <w:t>narystę</w:t>
      </w:r>
      <w:r w:rsidRPr="00834CB9">
        <w:rPr>
          <w:rFonts w:ascii="Times New Roman" w:hAnsi="Times New Roman" w:cs="Times New Roman"/>
          <w:color w:val="262626"/>
        </w:rPr>
        <w:t>, informuodama apie tai Klientą. Klientas prisiima visą riziką dėl galimo</w:t>
      </w:r>
      <w:r w:rsidR="005B679F">
        <w:rPr>
          <w:rFonts w:ascii="Times New Roman" w:hAnsi="Times New Roman" w:cs="Times New Roman"/>
          <w:color w:val="262626"/>
        </w:rPr>
        <w:t>s narystės</w:t>
      </w:r>
      <w:r w:rsidRPr="00834CB9">
        <w:rPr>
          <w:rFonts w:ascii="Times New Roman" w:hAnsi="Times New Roman" w:cs="Times New Roman"/>
          <w:color w:val="262626"/>
        </w:rPr>
        <w:t xml:space="preserve"> nutraukimo, jeigu nesudaro reikiamų sąlygų mokesčiui už būsimą Ataskaitinį mėnesį nuo Mokėjimo kortelės nuskaityti.</w:t>
      </w:r>
    </w:p>
    <w:p w14:paraId="4F95B264" w14:textId="77777777" w:rsidR="0096403D" w:rsidRPr="0096403D" w:rsidRDefault="0096403D" w:rsidP="00D80F31">
      <w:pPr>
        <w:ind w:left="-284"/>
        <w:rPr>
          <w:rFonts w:ascii="Times" w:hAnsi="Times" w:cs="ProximaNovaRegular"/>
          <w:color w:val="262626"/>
          <w:lang w:val="lt-LT"/>
        </w:rPr>
      </w:pPr>
    </w:p>
    <w:p w14:paraId="3CE97514" w14:textId="6D5B206E" w:rsidR="00A53328" w:rsidRPr="00834CB9" w:rsidRDefault="005B679F" w:rsidP="00A53328">
      <w:pPr>
        <w:ind w:left="-284"/>
        <w:rPr>
          <w:rFonts w:ascii="Times" w:hAnsi="Times" w:cs="ProximaNovaBoldRegular"/>
          <w:b/>
          <w:bCs/>
          <w:color w:val="262626"/>
          <w:sz w:val="28"/>
          <w:szCs w:val="28"/>
        </w:rPr>
      </w:pPr>
      <w:r>
        <w:rPr>
          <w:rFonts w:ascii="Times" w:hAnsi="Times" w:cs="ProximaNovaBoldRegular"/>
          <w:b/>
          <w:bCs/>
          <w:color w:val="262626"/>
          <w:sz w:val="28"/>
          <w:szCs w:val="28"/>
        </w:rPr>
        <w:t>Narystės</w:t>
      </w:r>
      <w:r w:rsidR="00E95EB6" w:rsidRPr="00834CB9">
        <w:rPr>
          <w:rFonts w:ascii="Times" w:hAnsi="Times" w:cs="ProximaNovaBoldRegular"/>
          <w:b/>
          <w:bCs/>
          <w:color w:val="262626"/>
          <w:sz w:val="28"/>
          <w:szCs w:val="28"/>
        </w:rPr>
        <w:t xml:space="preserve"> nutraukimas</w:t>
      </w:r>
    </w:p>
    <w:p w14:paraId="633D566E" w14:textId="77777777" w:rsidR="00E95EB6" w:rsidRPr="00D80F31" w:rsidRDefault="00E95EB6" w:rsidP="00D80F31">
      <w:pPr>
        <w:ind w:left="-284"/>
        <w:rPr>
          <w:rFonts w:ascii="Times" w:hAnsi="Times" w:cs="ProximaNovaRegular"/>
          <w:color w:val="262626"/>
          <w:lang w:val="lt-LT"/>
        </w:rPr>
      </w:pPr>
    </w:p>
    <w:p w14:paraId="4329B5D1" w14:textId="50D19AA0" w:rsidR="00E95EB6" w:rsidRPr="00834CB9" w:rsidRDefault="00E95EB6" w:rsidP="00852FD9">
      <w:pPr>
        <w:pStyle w:val="ListParagraph"/>
        <w:widowControl w:val="0"/>
        <w:numPr>
          <w:ilvl w:val="0"/>
          <w:numId w:val="14"/>
        </w:numPr>
        <w:tabs>
          <w:tab w:val="left" w:pos="-284"/>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Bendrovė turi teisę vienašališkai, nesikreipdama į teismą ir be išankstinio įspėjimo nutraukti </w:t>
      </w:r>
      <w:r w:rsidR="005B679F">
        <w:rPr>
          <w:rFonts w:ascii="Times New Roman" w:hAnsi="Times New Roman" w:cs="Times New Roman"/>
          <w:color w:val="262626"/>
        </w:rPr>
        <w:t>narystę</w:t>
      </w:r>
      <w:r w:rsidRPr="00834CB9">
        <w:rPr>
          <w:rFonts w:ascii="Times New Roman" w:hAnsi="Times New Roman" w:cs="Times New Roman"/>
          <w:color w:val="262626"/>
        </w:rPr>
        <w:t>, jeigu:</w:t>
      </w:r>
    </w:p>
    <w:p w14:paraId="3230F66F" w14:textId="66A91704" w:rsidR="00E95EB6" w:rsidRPr="00834CB9" w:rsidRDefault="00E95EB6" w:rsidP="00852FD9">
      <w:pPr>
        <w:widowControl w:val="0"/>
        <w:numPr>
          <w:ilvl w:val="1"/>
          <w:numId w:val="14"/>
        </w:numPr>
        <w:tabs>
          <w:tab w:val="left" w:pos="940"/>
          <w:tab w:val="left" w:pos="1440"/>
        </w:tabs>
        <w:autoSpaceDE w:val="0"/>
        <w:autoSpaceDN w:val="0"/>
        <w:adjustRightInd w:val="0"/>
        <w:ind w:left="-284"/>
        <w:rPr>
          <w:rFonts w:ascii="Times New Roman" w:hAnsi="Times New Roman" w:cs="Times New Roman"/>
          <w:color w:val="262626"/>
        </w:rPr>
      </w:pPr>
      <w:r w:rsidRPr="00834CB9">
        <w:rPr>
          <w:rFonts w:ascii="Times New Roman" w:hAnsi="Times New Roman" w:cs="Times New Roman"/>
          <w:color w:val="262626"/>
        </w:rPr>
        <w:t>Bendrovė nustato transporto priemonės valstybinio numerio sukeitimo atvejį arba</w:t>
      </w:r>
    </w:p>
    <w:p w14:paraId="1B6ABC32" w14:textId="77777777" w:rsidR="00E95EB6" w:rsidRPr="00834CB9" w:rsidRDefault="00E95EB6" w:rsidP="00852FD9">
      <w:pPr>
        <w:widowControl w:val="0"/>
        <w:numPr>
          <w:ilvl w:val="1"/>
          <w:numId w:val="14"/>
        </w:numPr>
        <w:tabs>
          <w:tab w:val="left" w:pos="940"/>
          <w:tab w:val="left" w:pos="1440"/>
        </w:tabs>
        <w:autoSpaceDE w:val="0"/>
        <w:autoSpaceDN w:val="0"/>
        <w:adjustRightInd w:val="0"/>
        <w:ind w:left="-284"/>
        <w:rPr>
          <w:rFonts w:ascii="Times New Roman" w:hAnsi="Times New Roman" w:cs="Times New Roman"/>
          <w:color w:val="262626"/>
        </w:rPr>
      </w:pPr>
      <w:r w:rsidRPr="00834CB9">
        <w:rPr>
          <w:rFonts w:ascii="Times New Roman" w:hAnsi="Times New Roman" w:cs="Times New Roman"/>
          <w:color w:val="262626"/>
        </w:rPr>
        <w:t>Klientas vengia atlyginti Bendrovei ir/ar tretiesiems asmenims nesilaikant Sutarties ar šių Taisyklių padarytą žalą;</w:t>
      </w:r>
    </w:p>
    <w:p w14:paraId="68C282A8" w14:textId="77777777" w:rsidR="00E95EB6" w:rsidRPr="00834CB9" w:rsidRDefault="00E95EB6" w:rsidP="00852FD9">
      <w:pPr>
        <w:widowControl w:val="0"/>
        <w:numPr>
          <w:ilvl w:val="1"/>
          <w:numId w:val="14"/>
        </w:numPr>
        <w:tabs>
          <w:tab w:val="left" w:pos="940"/>
          <w:tab w:val="left" w:pos="1440"/>
        </w:tabs>
        <w:autoSpaceDE w:val="0"/>
        <w:autoSpaceDN w:val="0"/>
        <w:adjustRightInd w:val="0"/>
        <w:ind w:left="-284"/>
        <w:rPr>
          <w:rFonts w:ascii="Times New Roman" w:hAnsi="Times New Roman" w:cs="Times New Roman"/>
          <w:color w:val="262626"/>
        </w:rPr>
      </w:pPr>
      <w:r w:rsidRPr="00834CB9">
        <w:rPr>
          <w:rFonts w:ascii="Times New Roman" w:hAnsi="Times New Roman" w:cs="Times New Roman"/>
          <w:color w:val="262626"/>
        </w:rPr>
        <w:t>Klientas padaro kitą esminį Sutarties pažeidimą.</w:t>
      </w:r>
    </w:p>
    <w:p w14:paraId="091B6597" w14:textId="3520E9B4" w:rsidR="00E95EB6" w:rsidRPr="00834CB9" w:rsidRDefault="005B679F" w:rsidP="00852FD9">
      <w:pPr>
        <w:pStyle w:val="ListParagraph"/>
        <w:widowControl w:val="0"/>
        <w:numPr>
          <w:ilvl w:val="0"/>
          <w:numId w:val="14"/>
        </w:numPr>
        <w:tabs>
          <w:tab w:val="left" w:pos="220"/>
          <w:tab w:val="left" w:pos="720"/>
        </w:tabs>
        <w:autoSpaceDE w:val="0"/>
        <w:autoSpaceDN w:val="0"/>
        <w:adjustRightInd w:val="0"/>
        <w:ind w:left="-284"/>
        <w:rPr>
          <w:rFonts w:ascii="Times New Roman" w:hAnsi="Times New Roman" w:cs="Times New Roman"/>
          <w:color w:val="262626"/>
        </w:rPr>
      </w:pPr>
      <w:r>
        <w:rPr>
          <w:rFonts w:ascii="Times New Roman" w:hAnsi="Times New Roman" w:cs="Times New Roman"/>
          <w:color w:val="262626"/>
        </w:rPr>
        <w:t>Narystę</w:t>
      </w:r>
      <w:r w:rsidR="00783413" w:rsidRPr="00834CB9">
        <w:rPr>
          <w:rFonts w:ascii="Times New Roman" w:hAnsi="Times New Roman" w:cs="Times New Roman"/>
          <w:color w:val="262626"/>
        </w:rPr>
        <w:t xml:space="preserve"> nutraukiant pinigai už einamąjį mėnesį</w:t>
      </w:r>
      <w:r w:rsidR="00A53328" w:rsidRPr="00834CB9">
        <w:rPr>
          <w:rFonts w:ascii="Times New Roman" w:hAnsi="Times New Roman" w:cs="Times New Roman"/>
          <w:color w:val="262626"/>
        </w:rPr>
        <w:t xml:space="preserve"> ar įsigytą laikotarpį</w:t>
      </w:r>
      <w:r w:rsidR="00783413" w:rsidRPr="00834CB9">
        <w:rPr>
          <w:rFonts w:ascii="Times New Roman" w:hAnsi="Times New Roman" w:cs="Times New Roman"/>
          <w:color w:val="262626"/>
        </w:rPr>
        <w:t xml:space="preserve"> grąžinami nebus.</w:t>
      </w:r>
    </w:p>
    <w:p w14:paraId="7B14FD50" w14:textId="2548712D" w:rsidR="00A53328" w:rsidRPr="00834CB9" w:rsidRDefault="00A53328" w:rsidP="00852FD9">
      <w:pPr>
        <w:pStyle w:val="ListParagraph"/>
        <w:widowControl w:val="0"/>
        <w:numPr>
          <w:ilvl w:val="0"/>
          <w:numId w:val="14"/>
        </w:numPr>
        <w:tabs>
          <w:tab w:val="left" w:pos="220"/>
          <w:tab w:val="left" w:pos="720"/>
        </w:tabs>
        <w:autoSpaceDE w:val="0"/>
        <w:autoSpaceDN w:val="0"/>
        <w:adjustRightInd w:val="0"/>
        <w:ind w:left="-284"/>
        <w:rPr>
          <w:rFonts w:ascii="Times New Roman" w:hAnsi="Times New Roman" w:cs="Times New Roman"/>
          <w:color w:val="262626"/>
        </w:rPr>
      </w:pPr>
      <w:r w:rsidRPr="00834CB9">
        <w:rPr>
          <w:rFonts w:ascii="Times New Roman" w:hAnsi="Times New Roman" w:cs="Times New Roman"/>
          <w:color w:val="262626"/>
        </w:rPr>
        <w:t xml:space="preserve">Klientas norintis nutraukti automatinį </w:t>
      </w:r>
      <w:r w:rsidR="005B679F">
        <w:rPr>
          <w:rFonts w:ascii="Times New Roman" w:hAnsi="Times New Roman" w:cs="Times New Roman"/>
          <w:color w:val="262626"/>
        </w:rPr>
        <w:t>narystės</w:t>
      </w:r>
      <w:r w:rsidRPr="00834CB9">
        <w:rPr>
          <w:rFonts w:ascii="Times New Roman" w:hAnsi="Times New Roman" w:cs="Times New Roman"/>
          <w:color w:val="262626"/>
        </w:rPr>
        <w:t xml:space="preserve"> </w:t>
      </w:r>
      <w:r w:rsidR="005B679F">
        <w:rPr>
          <w:rFonts w:ascii="Times New Roman" w:hAnsi="Times New Roman" w:cs="Times New Roman"/>
          <w:color w:val="262626"/>
        </w:rPr>
        <w:t>pratesimą</w:t>
      </w:r>
      <w:r w:rsidRPr="00834CB9">
        <w:rPr>
          <w:rFonts w:ascii="Times New Roman" w:hAnsi="Times New Roman" w:cs="Times New Roman"/>
          <w:color w:val="262626"/>
        </w:rPr>
        <w:t xml:space="preserve"> privalo inofrmuoti Skulas administraciją el. Paštu </w:t>
      </w:r>
      <w:r w:rsidR="006E77E4">
        <w:rPr>
          <w:rFonts w:ascii="Times New Roman" w:hAnsi="Times New Roman" w:cs="Times New Roman"/>
        </w:rPr>
        <w:t>naryste@skulas.lt</w:t>
      </w:r>
      <w:r w:rsidRPr="00834CB9">
        <w:rPr>
          <w:rFonts w:ascii="Times New Roman" w:hAnsi="Times New Roman" w:cs="Times New Roman"/>
          <w:color w:val="262626"/>
        </w:rPr>
        <w:t xml:space="preserve"> apie </w:t>
      </w:r>
      <w:r w:rsidR="005B679F">
        <w:rPr>
          <w:rFonts w:ascii="Times New Roman" w:hAnsi="Times New Roman" w:cs="Times New Roman"/>
          <w:color w:val="262626"/>
        </w:rPr>
        <w:t>narystės</w:t>
      </w:r>
      <w:r w:rsidRPr="00834CB9">
        <w:rPr>
          <w:rFonts w:ascii="Times New Roman" w:hAnsi="Times New Roman" w:cs="Times New Roman"/>
          <w:color w:val="262626"/>
        </w:rPr>
        <w:t xml:space="preserve"> nutraukim</w:t>
      </w:r>
      <w:r w:rsidRPr="00834CB9">
        <w:rPr>
          <w:rFonts w:ascii="Times New Roman" w:hAnsi="Times New Roman" w:cs="Times New Roman"/>
          <w:color w:val="262626"/>
          <w:lang w:val="lt-LT"/>
        </w:rPr>
        <w:t>ą</w:t>
      </w:r>
      <w:r w:rsidR="005B679F">
        <w:rPr>
          <w:rFonts w:ascii="Times New Roman" w:hAnsi="Times New Roman" w:cs="Times New Roman"/>
          <w:color w:val="262626"/>
          <w:lang w:val="lt-LT"/>
        </w:rPr>
        <w:t>, kitu atveju narystė bus automatiškai pratesiama tam pačiam laikotaroiui, kuriam buv</w:t>
      </w:r>
      <w:r w:rsidR="009D4BFB">
        <w:rPr>
          <w:rFonts w:ascii="Times New Roman" w:hAnsi="Times New Roman" w:cs="Times New Roman"/>
          <w:color w:val="262626"/>
          <w:lang w:val="lt-LT"/>
        </w:rPr>
        <w:t>o</w:t>
      </w:r>
      <w:r w:rsidR="005B679F">
        <w:rPr>
          <w:rFonts w:ascii="Times New Roman" w:hAnsi="Times New Roman" w:cs="Times New Roman"/>
          <w:color w:val="262626"/>
          <w:lang w:val="lt-LT"/>
        </w:rPr>
        <w:t xml:space="preserve"> įsigyta </w:t>
      </w:r>
      <w:r w:rsidR="009D4BFB">
        <w:rPr>
          <w:rFonts w:ascii="Times New Roman" w:hAnsi="Times New Roman" w:cs="Times New Roman"/>
          <w:color w:val="262626"/>
          <w:lang w:val="lt-LT"/>
        </w:rPr>
        <w:t>paskutinį pirkimą.</w:t>
      </w:r>
    </w:p>
    <w:p w14:paraId="6F46CD63" w14:textId="77777777" w:rsidR="00783413" w:rsidRPr="00D80F31" w:rsidRDefault="00783413" w:rsidP="00D80F31">
      <w:pPr>
        <w:widowControl w:val="0"/>
        <w:tabs>
          <w:tab w:val="left" w:pos="220"/>
          <w:tab w:val="left" w:pos="720"/>
        </w:tabs>
        <w:autoSpaceDE w:val="0"/>
        <w:autoSpaceDN w:val="0"/>
        <w:adjustRightInd w:val="0"/>
        <w:ind w:left="-284"/>
        <w:rPr>
          <w:rFonts w:ascii="Times" w:hAnsi="Times" w:cs="ProximaNovaRegular"/>
          <w:color w:val="262626"/>
        </w:rPr>
      </w:pPr>
    </w:p>
    <w:p w14:paraId="0A423B64" w14:textId="77777777" w:rsidR="00783413" w:rsidRPr="00834CB9" w:rsidRDefault="00783413" w:rsidP="00D80F31">
      <w:pPr>
        <w:widowControl w:val="0"/>
        <w:autoSpaceDE w:val="0"/>
        <w:autoSpaceDN w:val="0"/>
        <w:adjustRightInd w:val="0"/>
        <w:ind w:left="-284"/>
        <w:rPr>
          <w:rFonts w:ascii="Times" w:hAnsi="Times" w:cs="ProximaNovaBoldRegular"/>
          <w:b/>
          <w:bCs/>
          <w:color w:val="262626"/>
          <w:sz w:val="28"/>
          <w:szCs w:val="28"/>
        </w:rPr>
      </w:pPr>
      <w:r w:rsidRPr="00834CB9">
        <w:rPr>
          <w:rFonts w:ascii="Times" w:hAnsi="Times" w:cs="ProximaNovaBoldRegular"/>
          <w:b/>
          <w:bCs/>
          <w:color w:val="262626"/>
          <w:sz w:val="28"/>
          <w:szCs w:val="28"/>
        </w:rPr>
        <w:t>Baigiamosios nuostatos</w:t>
      </w:r>
    </w:p>
    <w:p w14:paraId="76F11798" w14:textId="77777777" w:rsidR="00852FD9" w:rsidRPr="00D80F31" w:rsidRDefault="00852FD9" w:rsidP="00D80F31">
      <w:pPr>
        <w:widowControl w:val="0"/>
        <w:autoSpaceDE w:val="0"/>
        <w:autoSpaceDN w:val="0"/>
        <w:adjustRightInd w:val="0"/>
        <w:ind w:left="-284"/>
        <w:rPr>
          <w:rFonts w:ascii="Times" w:hAnsi="Times" w:cs="ProximaNovaRegular"/>
          <w:color w:val="262626"/>
        </w:rPr>
      </w:pPr>
    </w:p>
    <w:p w14:paraId="29ED1883" w14:textId="77777777" w:rsidR="00783413" w:rsidRPr="00834CB9" w:rsidRDefault="00783413" w:rsidP="00852FD9">
      <w:pPr>
        <w:pStyle w:val="ListParagraph"/>
        <w:widowControl w:val="0"/>
        <w:numPr>
          <w:ilvl w:val="0"/>
          <w:numId w:val="16"/>
        </w:numPr>
        <w:tabs>
          <w:tab w:val="left" w:pos="-284"/>
          <w:tab w:val="left" w:pos="2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Klientas, patvirtindamas savo susipažinimą su šiomis Taisyklėmis, sutinka jų laikytis bei prisiimą atsakomybę už Taisyklėse nustatytų sąlygų bei pareigų nesilaikymą bei šiuo nesilaikymu sukeltas pasekmes.</w:t>
      </w:r>
    </w:p>
    <w:p w14:paraId="07D22160" w14:textId="77777777" w:rsidR="00783413" w:rsidRPr="00834CB9" w:rsidRDefault="00783413" w:rsidP="00D80F31">
      <w:pPr>
        <w:widowControl w:val="0"/>
        <w:tabs>
          <w:tab w:val="left" w:pos="220"/>
          <w:tab w:val="left" w:pos="720"/>
        </w:tabs>
        <w:autoSpaceDE w:val="0"/>
        <w:autoSpaceDN w:val="0"/>
        <w:adjustRightInd w:val="0"/>
        <w:ind w:left="-284"/>
        <w:rPr>
          <w:rFonts w:ascii="Times New Roman" w:hAnsi="Times New Roman" w:cs="Times New Roman"/>
          <w:color w:val="262626"/>
        </w:rPr>
      </w:pPr>
    </w:p>
    <w:p w14:paraId="235713CD" w14:textId="77777777" w:rsidR="00783413" w:rsidRPr="00834CB9" w:rsidRDefault="00783413" w:rsidP="00852FD9">
      <w:pPr>
        <w:widowControl w:val="0"/>
        <w:numPr>
          <w:ilvl w:val="0"/>
          <w:numId w:val="16"/>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Klientas patvirtina, kad jam yra žinoma, kad Paslaugų teikimas Plovyklose yra filmuojamas ir vaizdo įrašas, su jame identifikuotu Klientu, jo Transporto priemone, jos marke, valstybiniu numeriu Bendrovės yra saugomas Bendrovės duomenų bazėje [30] mėnesių/dienų.</w:t>
      </w:r>
    </w:p>
    <w:p w14:paraId="5E9F7497" w14:textId="3441B3D7" w:rsidR="00783413" w:rsidRPr="00834CB9" w:rsidRDefault="00783413" w:rsidP="00852FD9">
      <w:pPr>
        <w:widowControl w:val="0"/>
        <w:numPr>
          <w:ilvl w:val="0"/>
          <w:numId w:val="16"/>
        </w:numPr>
        <w:tabs>
          <w:tab w:val="left" w:pos="220"/>
          <w:tab w:val="left" w:pos="720"/>
        </w:tabs>
        <w:autoSpaceDE w:val="0"/>
        <w:autoSpaceDN w:val="0"/>
        <w:adjustRightInd w:val="0"/>
        <w:ind w:left="-284" w:hanging="283"/>
        <w:rPr>
          <w:rFonts w:ascii="Times New Roman" w:hAnsi="Times New Roman" w:cs="Times New Roman"/>
          <w:color w:val="262626"/>
        </w:rPr>
      </w:pPr>
      <w:r w:rsidRPr="00834CB9">
        <w:rPr>
          <w:rFonts w:ascii="Times New Roman" w:hAnsi="Times New Roman" w:cs="Times New Roman"/>
          <w:color w:val="262626"/>
        </w:rPr>
        <w:t xml:space="preserve">Informacija, susijusi su Sutarties (įskaitant ir šias Taisykles) ar </w:t>
      </w:r>
      <w:r w:rsidR="009D4BFB">
        <w:rPr>
          <w:rFonts w:ascii="Times New Roman" w:hAnsi="Times New Roman" w:cs="Times New Roman"/>
          <w:color w:val="262626"/>
        </w:rPr>
        <w:t>Narystės</w:t>
      </w:r>
      <w:r w:rsidRPr="00834CB9">
        <w:rPr>
          <w:rFonts w:ascii="Times New Roman" w:hAnsi="Times New Roman" w:cs="Times New Roman"/>
          <w:color w:val="262626"/>
        </w:rPr>
        <w:t xml:space="preserve"> sąlygų pakeitimu yra teikiama šiose Taisyklėse nustatyta tvarka. Jeigu tam tikros Bendrovės siunčiamos informacijos teikimo tvarka Taisyklėse nėra numatyta, tokia informacija Klientui yra teikiama el. paštu. Bendrovei adresuojama informacija yra siunčiama interneto svetainėje </w:t>
      </w:r>
      <w:hyperlink r:id="rId6" w:history="1">
        <w:r w:rsidR="0096403D" w:rsidRPr="00834CB9">
          <w:rPr>
            <w:rFonts w:ascii="Times New Roman" w:hAnsi="Times New Roman" w:cs="Times New Roman"/>
            <w:color w:val="08449B"/>
          </w:rPr>
          <w:t>skulas.lt</w:t>
        </w:r>
      </w:hyperlink>
      <w:r w:rsidRPr="00834CB9">
        <w:rPr>
          <w:rFonts w:ascii="Times New Roman" w:hAnsi="Times New Roman" w:cs="Times New Roman"/>
          <w:color w:val="262626"/>
        </w:rPr>
        <w:t xml:space="preserve"> nurodytais Bendrovės kontaktais.</w:t>
      </w:r>
    </w:p>
    <w:p w14:paraId="2648ABE2" w14:textId="30357E0B" w:rsidR="00783413" w:rsidRPr="00834CB9" w:rsidRDefault="009D4BFB" w:rsidP="00852FD9">
      <w:pPr>
        <w:widowControl w:val="0"/>
        <w:numPr>
          <w:ilvl w:val="0"/>
          <w:numId w:val="16"/>
        </w:numPr>
        <w:tabs>
          <w:tab w:val="left" w:pos="220"/>
          <w:tab w:val="left" w:pos="720"/>
        </w:tabs>
        <w:autoSpaceDE w:val="0"/>
        <w:autoSpaceDN w:val="0"/>
        <w:adjustRightInd w:val="0"/>
        <w:ind w:left="-284" w:hanging="283"/>
        <w:rPr>
          <w:rFonts w:ascii="Times New Roman" w:hAnsi="Times New Roman" w:cs="Times New Roman"/>
          <w:color w:val="262626"/>
        </w:rPr>
      </w:pPr>
      <w:r>
        <w:rPr>
          <w:rFonts w:ascii="Times New Roman" w:hAnsi="Times New Roman" w:cs="Times New Roman"/>
          <w:color w:val="262626"/>
        </w:rPr>
        <w:t>Narystės</w:t>
      </w:r>
      <w:r w:rsidR="00783413" w:rsidRPr="00834CB9">
        <w:rPr>
          <w:rFonts w:ascii="Times New Roman" w:hAnsi="Times New Roman" w:cs="Times New Roman"/>
          <w:color w:val="262626"/>
        </w:rPr>
        <w:t xml:space="preserve"> galiojimui ir jo sąlygų aiškinimui yra taikoma Lietuvos Respublikos teisė.</w:t>
      </w:r>
    </w:p>
    <w:p w14:paraId="4CF6CD93" w14:textId="4C7BDBCB" w:rsidR="00783413" w:rsidRPr="00834CB9" w:rsidRDefault="00783413" w:rsidP="00D80F31">
      <w:pPr>
        <w:widowControl w:val="0"/>
        <w:tabs>
          <w:tab w:val="left" w:pos="220"/>
          <w:tab w:val="left" w:pos="720"/>
        </w:tabs>
        <w:autoSpaceDE w:val="0"/>
        <w:autoSpaceDN w:val="0"/>
        <w:adjustRightInd w:val="0"/>
        <w:ind w:left="-284"/>
        <w:rPr>
          <w:rFonts w:ascii="Times New Roman" w:hAnsi="Times New Roman" w:cs="Times New Roman"/>
          <w:color w:val="262626"/>
        </w:rPr>
      </w:pPr>
      <w:r w:rsidRPr="00834CB9">
        <w:rPr>
          <w:rFonts w:ascii="Times New Roman" w:hAnsi="Times New Roman" w:cs="Times New Roman"/>
          <w:color w:val="262626"/>
        </w:rPr>
        <w:t xml:space="preserve">Bet kokie iš </w:t>
      </w:r>
      <w:r w:rsidR="009D4BFB">
        <w:rPr>
          <w:rFonts w:ascii="Times New Roman" w:hAnsi="Times New Roman" w:cs="Times New Roman"/>
          <w:color w:val="262626"/>
        </w:rPr>
        <w:t>narystės</w:t>
      </w:r>
      <w:bookmarkStart w:id="0" w:name="_GoBack"/>
      <w:bookmarkEnd w:id="0"/>
      <w:r w:rsidRPr="00834CB9">
        <w:rPr>
          <w:rFonts w:ascii="Times New Roman" w:hAnsi="Times New Roman" w:cs="Times New Roman"/>
          <w:color w:val="262626"/>
        </w:rPr>
        <w:t xml:space="preserve"> galiojimo ar iš jo kildinamų teisių įgyvendinimo kylantys ginčai, nesutarimai ar prieštaravimai sprendžiami derybų būdu. Šalims per 30 kalendorinių dienų nesusitarus, Šalys ginčus sprendžia pagal Lietuvos Respublikos įstatymus Bendrovės registruotos buveinės vietos teisme.</w:t>
      </w:r>
    </w:p>
    <w:p w14:paraId="33395D64" w14:textId="77777777" w:rsidR="00E95EB6" w:rsidRPr="00D80F31" w:rsidRDefault="00E95EB6" w:rsidP="00D80F31">
      <w:pPr>
        <w:ind w:left="-284"/>
        <w:rPr>
          <w:rFonts w:ascii="Times" w:hAnsi="Times"/>
          <w:lang w:val="lt-LT"/>
        </w:rPr>
      </w:pPr>
    </w:p>
    <w:sectPr w:rsidR="00E95EB6" w:rsidRPr="00D80F31" w:rsidSect="00EA54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roximaNovaRegular">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Bold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89C810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F7661"/>
    <w:multiLevelType w:val="hybridMultilevel"/>
    <w:tmpl w:val="E9E47736"/>
    <w:lvl w:ilvl="0" w:tplc="A5ECE348">
      <w:start w:val="1"/>
      <w:numFmt w:val="decimal"/>
      <w:lvlText w:val="%1"/>
      <w:lvlJc w:val="left"/>
      <w:pPr>
        <w:ind w:left="-144" w:hanging="360"/>
      </w:pPr>
      <w:rPr>
        <w:rFonts w:hint="default"/>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2" w15:restartNumberingAfterBreak="0">
    <w:nsid w:val="10787199"/>
    <w:multiLevelType w:val="multilevel"/>
    <w:tmpl w:val="05A014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8C0CAC"/>
    <w:multiLevelType w:val="hybridMultilevel"/>
    <w:tmpl w:val="71F43882"/>
    <w:lvl w:ilvl="0" w:tplc="A6B62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D7E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817333"/>
    <w:multiLevelType w:val="hybridMultilevel"/>
    <w:tmpl w:val="1654D5C8"/>
    <w:lvl w:ilvl="0" w:tplc="0CE06E58">
      <w:start w:val="1"/>
      <w:numFmt w:val="decimal"/>
      <w:lvlText w:val="%1"/>
      <w:lvlJc w:val="left"/>
      <w:pPr>
        <w:ind w:left="1080" w:hanging="360"/>
      </w:pPr>
      <w:rPr>
        <w:rFonts w:ascii="ProximaNovaRegular" w:eastAsiaTheme="minorEastAsia" w:hAnsi="ProximaNovaRegular" w:cs="ProximaNovaRegular"/>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7B6DFB"/>
    <w:multiLevelType w:val="hybridMultilevel"/>
    <w:tmpl w:val="27124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D3EBB"/>
    <w:multiLevelType w:val="hybridMultilevel"/>
    <w:tmpl w:val="0C022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B7544"/>
    <w:multiLevelType w:val="hybridMultilevel"/>
    <w:tmpl w:val="4C523CEA"/>
    <w:lvl w:ilvl="0" w:tplc="2C1E08B0">
      <w:start w:val="1"/>
      <w:numFmt w:val="decimal"/>
      <w:lvlText w:val="%1"/>
      <w:lvlJc w:val="left"/>
      <w:pPr>
        <w:ind w:left="580" w:hanging="360"/>
      </w:pPr>
      <w:rPr>
        <w:rFonts w:ascii="Times" w:eastAsiaTheme="minorEastAsia" w:hAnsi="Times" w:cs="ProximaNovaRegular"/>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61705803"/>
    <w:multiLevelType w:val="multilevel"/>
    <w:tmpl w:val="1654D5C8"/>
    <w:lvl w:ilvl="0">
      <w:start w:val="1"/>
      <w:numFmt w:val="decimal"/>
      <w:lvlText w:val="%1"/>
      <w:lvlJc w:val="left"/>
      <w:pPr>
        <w:ind w:left="1080" w:hanging="360"/>
      </w:pPr>
      <w:rPr>
        <w:rFonts w:ascii="ProximaNovaRegular" w:eastAsiaTheme="minorEastAsia" w:hAnsi="ProximaNovaRegular" w:cs="ProximaNovaRegula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1E25ED8"/>
    <w:multiLevelType w:val="hybridMultilevel"/>
    <w:tmpl w:val="E8E41002"/>
    <w:lvl w:ilvl="0" w:tplc="FD485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829DD"/>
    <w:multiLevelType w:val="hybridMultilevel"/>
    <w:tmpl w:val="6878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F3BA4"/>
    <w:multiLevelType w:val="hybridMultilevel"/>
    <w:tmpl w:val="8278B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4C5603"/>
    <w:multiLevelType w:val="hybridMultilevel"/>
    <w:tmpl w:val="B0EE3040"/>
    <w:lvl w:ilvl="0" w:tplc="C758022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37ACB"/>
    <w:multiLevelType w:val="multilevel"/>
    <w:tmpl w:val="8278B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7A516C"/>
    <w:multiLevelType w:val="hybridMultilevel"/>
    <w:tmpl w:val="05A01474"/>
    <w:lvl w:ilvl="0" w:tplc="2AB02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5"/>
  </w:num>
  <w:num w:numId="5">
    <w:abstractNumId w:val="15"/>
  </w:num>
  <w:num w:numId="6">
    <w:abstractNumId w:val="3"/>
  </w:num>
  <w:num w:numId="7">
    <w:abstractNumId w:val="10"/>
  </w:num>
  <w:num w:numId="8">
    <w:abstractNumId w:val="1"/>
  </w:num>
  <w:num w:numId="9">
    <w:abstractNumId w:val="11"/>
  </w:num>
  <w:num w:numId="10">
    <w:abstractNumId w:val="7"/>
  </w:num>
  <w:num w:numId="11">
    <w:abstractNumId w:val="12"/>
  </w:num>
  <w:num w:numId="12">
    <w:abstractNumId w:val="14"/>
  </w:num>
  <w:num w:numId="13">
    <w:abstractNumId w:val="9"/>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260"/>
    <w:rsid w:val="001A0987"/>
    <w:rsid w:val="00215E23"/>
    <w:rsid w:val="002E1FF9"/>
    <w:rsid w:val="004A34CE"/>
    <w:rsid w:val="005B679F"/>
    <w:rsid w:val="00675D14"/>
    <w:rsid w:val="006B2239"/>
    <w:rsid w:val="006E77E4"/>
    <w:rsid w:val="00783413"/>
    <w:rsid w:val="00834CB9"/>
    <w:rsid w:val="00852FD9"/>
    <w:rsid w:val="008A1964"/>
    <w:rsid w:val="008D4260"/>
    <w:rsid w:val="00921655"/>
    <w:rsid w:val="0096403D"/>
    <w:rsid w:val="009D4BFB"/>
    <w:rsid w:val="009D6E85"/>
    <w:rsid w:val="00A26D72"/>
    <w:rsid w:val="00A53328"/>
    <w:rsid w:val="00A8153F"/>
    <w:rsid w:val="00AE5431"/>
    <w:rsid w:val="00C11E0C"/>
    <w:rsid w:val="00C85D46"/>
    <w:rsid w:val="00D80F31"/>
    <w:rsid w:val="00DD558C"/>
    <w:rsid w:val="00E95EB6"/>
    <w:rsid w:val="00EA54C9"/>
    <w:rsid w:val="00EB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B8CF7"/>
  <w14:defaultImageDpi w14:val="300"/>
  <w15:docId w15:val="{A08AB9E1-BD46-4501-BD49-DE21C265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31"/>
    <w:pPr>
      <w:ind w:left="720"/>
      <w:contextualSpacing/>
    </w:pPr>
  </w:style>
  <w:style w:type="character" w:styleId="Hyperlink">
    <w:name w:val="Hyperlink"/>
    <w:basedOn w:val="DefaultParagraphFont"/>
    <w:uiPriority w:val="99"/>
    <w:unhideWhenUsed/>
    <w:rsid w:val="00A53328"/>
    <w:rPr>
      <w:color w:val="0000FF" w:themeColor="hyperlink"/>
      <w:u w:val="single"/>
    </w:rPr>
  </w:style>
  <w:style w:type="character" w:styleId="FollowedHyperlink">
    <w:name w:val="FollowedHyperlink"/>
    <w:basedOn w:val="DefaultParagraphFont"/>
    <w:uiPriority w:val="99"/>
    <w:semiHidden/>
    <w:unhideWhenUsed/>
    <w:rsid w:val="006E7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arosbroliai.lt/" TargetMode="External"/><Relationship Id="rId5" Type="http://schemas.openxmlformats.org/officeDocument/2006/relationships/hyperlink" Target="http://www.svarosbro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Skulas</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Benas Majauskas</dc:creator>
  <cp:keywords/>
  <dc:description/>
  <cp:lastModifiedBy>Benas Majauskas</cp:lastModifiedBy>
  <cp:revision>9</cp:revision>
  <dcterms:created xsi:type="dcterms:W3CDTF">2018-05-03T12:34:00Z</dcterms:created>
  <dcterms:modified xsi:type="dcterms:W3CDTF">2018-06-14T12:26:00Z</dcterms:modified>
</cp:coreProperties>
</file>